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91" w:rsidRPr="00516391" w:rsidRDefault="00516391" w:rsidP="00516391">
      <w:pPr>
        <w:shd w:val="clear" w:color="auto" w:fill="FFFFFF"/>
        <w:spacing w:after="0" w:line="240" w:lineRule="auto"/>
        <w:jc w:val="center"/>
        <w:rPr>
          <w:rFonts w:ascii="Times New Roman" w:eastAsia="Times New Roman" w:hAnsi="Times New Roman" w:cs="Times New Roman"/>
          <w:color w:val="212121"/>
          <w:sz w:val="24"/>
          <w:szCs w:val="24"/>
          <w:lang w:eastAsia="tr-TR"/>
        </w:rPr>
      </w:pPr>
      <w:bookmarkStart w:id="0" w:name="_GoBack"/>
      <w:bookmarkEnd w:id="0"/>
      <w:r w:rsidRPr="00516391">
        <w:rPr>
          <w:rFonts w:ascii="Times New Roman" w:eastAsia="Times New Roman" w:hAnsi="Times New Roman" w:cs="Times New Roman"/>
          <w:b/>
          <w:bCs/>
          <w:color w:val="212121"/>
          <w:sz w:val="24"/>
          <w:szCs w:val="24"/>
          <w:lang w:eastAsia="tr-TR"/>
        </w:rPr>
        <w:t>İİT OLAĞANÜSTÜ ZİRVESİ</w:t>
      </w:r>
    </w:p>
    <w:p w:rsidR="00516391" w:rsidRPr="00516391" w:rsidRDefault="00516391" w:rsidP="00516391">
      <w:pPr>
        <w:shd w:val="clear" w:color="auto" w:fill="FFFFFF"/>
        <w:spacing w:after="0" w:line="240" w:lineRule="auto"/>
        <w:jc w:val="center"/>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center"/>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b/>
          <w:bCs/>
          <w:color w:val="212121"/>
          <w:sz w:val="24"/>
          <w:szCs w:val="24"/>
          <w:lang w:eastAsia="tr-TR"/>
        </w:rPr>
        <w:t>“KUDÜS İÇİN ÖZGÜRLÜK”</w:t>
      </w:r>
    </w:p>
    <w:p w:rsidR="00516391" w:rsidRPr="00516391" w:rsidRDefault="00516391" w:rsidP="00516391">
      <w:pPr>
        <w:shd w:val="clear" w:color="auto" w:fill="FFFFFF"/>
        <w:spacing w:after="0" w:line="240" w:lineRule="auto"/>
        <w:jc w:val="center"/>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b/>
          <w:bCs/>
          <w:color w:val="212121"/>
          <w:sz w:val="24"/>
          <w:szCs w:val="24"/>
          <w:lang w:eastAsia="tr-TR"/>
        </w:rPr>
        <w:t>KONULU</w:t>
      </w:r>
    </w:p>
    <w:p w:rsidR="00516391" w:rsidRPr="00516391" w:rsidRDefault="00516391" w:rsidP="00516391">
      <w:pPr>
        <w:shd w:val="clear" w:color="auto" w:fill="FFFFFF"/>
        <w:spacing w:after="0" w:line="240" w:lineRule="auto"/>
        <w:jc w:val="center"/>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b/>
          <w:bCs/>
          <w:color w:val="212121"/>
          <w:sz w:val="24"/>
          <w:szCs w:val="24"/>
          <w:lang w:eastAsia="tr-TR"/>
        </w:rPr>
        <w:t>İSTANBUL DEKLARASYONU</w:t>
      </w:r>
    </w:p>
    <w:p w:rsidR="00516391" w:rsidRPr="00516391" w:rsidRDefault="00516391" w:rsidP="00516391">
      <w:pPr>
        <w:shd w:val="clear" w:color="auto" w:fill="FFFFFF"/>
        <w:spacing w:after="0" w:line="240" w:lineRule="auto"/>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b/>
          <w:bCs/>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13 Aralık 2017 tarihinde Türkiye’de düzenlenen Olağanüstü İslam Zirvesi’nde bir araya gelen İslam İşbirliği Teşkilatı’na (İİT) Üye Ülkelerin Kralları ile Devlet ve Hükümet Başkanları olan Bizler,</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xml:space="preserve">İlk Kıblemiz ve </w:t>
      </w:r>
      <w:r w:rsidRPr="00516391">
        <w:rPr>
          <w:rFonts w:ascii="Times New Roman" w:hAnsi="Times New Roman" w:cs="Times New Roman"/>
          <w:sz w:val="24"/>
          <w:szCs w:val="24"/>
          <w:lang w:eastAsia="tr-TR"/>
        </w:rPr>
        <w:t>İslam’ın üç mukaddes mescidinden biri olan</w:t>
      </w:r>
      <w:r w:rsidRPr="00516391">
        <w:rPr>
          <w:rFonts w:ascii="Times New Roman" w:eastAsia="Times New Roman" w:hAnsi="Times New Roman" w:cs="Times New Roman"/>
          <w:color w:val="212121"/>
          <w:sz w:val="24"/>
          <w:szCs w:val="24"/>
          <w:lang w:eastAsia="tr-TR"/>
        </w:rPr>
        <w:t> Harem-i Şerif’in yer aldığı, İsra’nın ve Mirac’ın vuku bulduğu Kudüs’ün tarihi statüsüne ilişkin Trump Yönetimi açıklaması ve sonrasındaki gelişmeler hakkında değerlendirmelerde bulunmuş olarak,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Türkiye Cumhurbaşkanı Sayın Recep Tayyip Erdoğan’ın bahsekonu açıklamanın yapıldığı gün İslam İşbirliği Teşkilatı Zirve Dönem Başkanı sıfatıyla dünya kamuoyuna yaptığı çağrıyı dikkate alarak,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xml:space="preserve">İslam İşbirliği Teşkilatı’nın ana kurulma gayesini teşkil eden Filistin ve Kudüs davasının savunulmasının </w:t>
      </w:r>
      <w:r>
        <w:rPr>
          <w:rFonts w:ascii="Times New Roman" w:eastAsia="Times New Roman" w:hAnsi="Times New Roman" w:cs="Times New Roman"/>
          <w:color w:val="212121"/>
          <w:sz w:val="24"/>
          <w:szCs w:val="24"/>
          <w:lang w:eastAsia="tr-TR"/>
        </w:rPr>
        <w:t xml:space="preserve">tüm </w:t>
      </w:r>
      <w:r w:rsidRPr="00516391">
        <w:rPr>
          <w:rFonts w:ascii="Times New Roman" w:eastAsia="Times New Roman" w:hAnsi="Times New Roman" w:cs="Times New Roman"/>
          <w:color w:val="212121"/>
          <w:sz w:val="24"/>
          <w:szCs w:val="24"/>
          <w:lang w:eastAsia="tr-TR"/>
        </w:rPr>
        <w:t>insanlık bakımından merkeziliğini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Kudüs’ün ve Harem-i Şerif’in kutsiyetinin ve tarihi statüsünün muhafazasının tüm İslam Ümmeti için taşıdığı hayati önemi bir kez daha teyit ederek,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İslam Ümmeti’nin dünya sathındaki davalarını ancak birlik ve beraberlik içerisinde hareket ettiğinde güçlü şekilde savunabileceğini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İslam İşbirliği Teşkilatı Şartı, Birleşmiş Milletler Şartı ve uluslararası hukuk ilkelerine bağlılığımızı belirterek,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İslam İşbirliği Teşkilatı Zirvesi ve Dışişleri Bakanları Konseyi tarafından Filistin ve Kudüs Davası bağlamında kabul edilmiş kararlara atıfta bulunarak,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Filistin ve Kudüs hakkında Birleşmiş Milletler tarafından kabul edilmiş olan kararları, özellikle de 1980 tarihli 478 sayılı Güvenlik Konseyi Kararı’nı hatırlatarak,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Başta Kudüslüler olmak üzere tüm Filistin halkının Temmuz ayında Harem-i Şerif’te yaşanan fütursuz tecavüz teşebbüsü karşısında sürdürdükleri ve pekçok fedakarlıkla başarıya ulaştırdıkları muazzam barışçı direnişi selamlayarak,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ABD Başkanı Trump'ın açıklamasına karşı hemfikir tüm uluslararası ortaklarla birlikte uluslararası hukuk ve meşruiyet temelinde mücadele edilmesinin  ve her türlü şiddet eyleminden kaçınılmasının önemini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Ürdün Haşimi Hanedanı’nın Kudüs’teki kutsal mekanların hamisi olarak rolünün ve Ürdün İslam Vakfı’nın bütünüyle bir İslam mabedi olan Harem-i Şerif’in kutsiyetinin ve tarihi statüsünün muhafazasındaki kararlı duruşunu destekleyerek,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lastRenderedPageBreak/>
        <w:t>İsrail’in işgal altında tutmakta olduğu Filistin topraklarındaki yasadışı yerleşim faaliyetlerini, kamulaştırmalarını, ev yıkımlarını ve aşırı güç kullanımını kınayarak,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Gazze’de 10 yıldan fazla süredir 2 milyon  Filistinli kardeşimizi Filistin’in ve dünyanın geri kalanından izole halde hürriyetlerinden ve medeni bir hayatın gereklerinden mahrum yaşamak zorunda bırakan insanlık dışı ambargonun sona ermesi ve Gazzeli kardeşlerimizin hürriyetlerine ve medeni bir hayat imkanına kavuşması için ortak çabaların devam ettirileceğini kaydederek,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Filistinli mültecilerin haklarının adil ve kalıcı bir çözüm bulunana değin takipçisi olacağımızı ve bu çerçevede 1949 yılından bu yana Filistinli mültecilerin hayatlarını idame ettirebilmeleri için gerekli temel hizmetleri sağlayan BM Yakın Doğu’daki Filistinli Mülteciler için Yardım ve Bayındırlık Ajansı’na (UNRWA) destek verilmesinin önemini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Başkan Trump'ın Kudüs’e ilişkin kararının, sadece BM kararlarına değil, Kudüs’ün asırlara sâri kadim karakterine de aykırı olduğunun, dolayısıyla uluslararası hukukla birlikte, tarihi, sosyal ve kültürel gerçeklerin de hiçe sayılması anlamına geldiğinin altını çizerek,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İtidal ve barış içinde bir arada yaşama dini olan İslam’ın kadim hoşgörü anlayışının tarihi bir neticesi olarak üç semavi dinin kutsal mekânlarının bir arada yeraldığı</w:t>
      </w:r>
      <w:r w:rsidR="00406249">
        <w:rPr>
          <w:rFonts w:ascii="Times New Roman" w:eastAsia="Times New Roman" w:hAnsi="Times New Roman" w:cs="Times New Roman"/>
          <w:color w:val="212121"/>
          <w:sz w:val="24"/>
          <w:szCs w:val="24"/>
          <w:lang w:eastAsia="tr-TR"/>
        </w:rPr>
        <w:t xml:space="preserve"> </w:t>
      </w:r>
      <w:r w:rsidRPr="00516391">
        <w:rPr>
          <w:rFonts w:ascii="Times New Roman" w:eastAsia="Times New Roman" w:hAnsi="Times New Roman" w:cs="Times New Roman"/>
          <w:color w:val="212121"/>
          <w:sz w:val="24"/>
          <w:szCs w:val="24"/>
          <w:lang w:eastAsia="tr-TR"/>
        </w:rPr>
        <w:t>Kudüs’ün bu karakterinin muhafazasının tüm insanlık için önemini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Kudüs’te, Filistin’in BM kararlarıyla defalarca tasdik olunmuş haklarını yok sayan her adımın, farklı dinlere mensup insanların bir arada yaşama idealine vurulmuş çok ağır bir darbe olduğunu kaydederek,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Geçmişte, Kudüs’ün özel dini yapısına ve bundan kaynaklanan mahremiyetine saygı duyulmadığında yaşanan derin acıları hatırlayarak,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Kudüs’e sahip çıkmanın gerek bölgemizde gerek tüm dünyada, vicdanın, adaletin, karşılıklı saygının tesisinin ve sürdürülebilmesinin mihenk taşı olduğunu belirterek,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Herkes için hakiki barışın, ancak Doğu Kudüs, Batı Şeria, Gazze’deki İsrail işgali sona erdiğinde ve Filistinliler kendi yurtlarında hür olabildiğinde mümkün olacağını hatırlatarak,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Tüm dünyaya bu ve bu tür tüm gayrihukuki adımların karşısında durularak, gelecek nesillerin barış ve güvenliğine sahip çıkılması gereğini vurgulayarak,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Bugün, haklı davalarında Filistin halkının ve Kudüslülerin yanında olmanın her dinden, her milletten, her inançtan sağduyu ve vicdan sahibi tüm insanların ortak vazifesi olduğunu teyit ederek,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Türkiye Cumhuriyeti ile Türk halkını Ümmetin bu önemli davasına ilişkin Olağanüstü İslam Zirvesi’ne ev sahipliği yaptıkları için,  özellikle de Tü</w:t>
      </w:r>
      <w:r w:rsidR="005602D6">
        <w:rPr>
          <w:rFonts w:ascii="Times New Roman" w:eastAsia="Times New Roman" w:hAnsi="Times New Roman" w:cs="Times New Roman"/>
          <w:color w:val="212121"/>
          <w:sz w:val="24"/>
          <w:szCs w:val="24"/>
          <w:lang w:eastAsia="tr-TR"/>
        </w:rPr>
        <w:t>rkiye Cumhurbaşkanı</w:t>
      </w:r>
      <w:r w:rsidRPr="00516391">
        <w:rPr>
          <w:rFonts w:ascii="Times New Roman" w:eastAsia="Times New Roman" w:hAnsi="Times New Roman" w:cs="Times New Roman"/>
          <w:color w:val="212121"/>
          <w:sz w:val="24"/>
          <w:szCs w:val="24"/>
          <w:lang w:eastAsia="tr-TR"/>
        </w:rPr>
        <w:t xml:space="preserve"> Sayın Recep Tayyip Erdoğan’ı Olağanüstü Zirve çağrısı için takdir ederek,</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1.ABD Yönetimi’nin Kudüs’ün statüsüne ilişkin hukukdışı açıklamasını reddediyor ve kınıyoruz.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lastRenderedPageBreak/>
        <w:t>2. İsrail’in Kudüs’ü ilhak kararı, bu çerçevede yaptığı tüm işlemler ve uygulamalar nasıl hiçbir zaman kabul görmemişse, bu açıklamanın da aynı şekilde gerek vicdan, gerek hukuk, gerek tarih önünde hükümsüz olduğunu ilan ediyoruz.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BM, AB ve uluslararası toplumun tüm üyelerini, Kudüs’ün statüsüne ve buna ilişkin tüm BM Kararlarına sahip çıkmaya davet ediyoruz.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3. Bölgedeki huzur ve güvenliğin şartı olarak gördüğümüz 1967 sınırlarında, başkenti Doğu Kudüs olan, egemen ve bağımsız Filistin Devleti talebinden vazgeçilebilmesinin asla mümkün olmadığını vurguluyoruz.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4. Başta BM olmak üzere uluslararası platformlarda Filistin Davası’na ve Kudüs’e sahip çıkmak üzere işbirliği ve eşgüdüm içerisinde hareket edeceğimizi beyan ediyoruz.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5. Filistin Devleti’nin ve kurumlarının her sahada güçlendirilmesi için tüm insanlık adına seferber olacağımızı bildiriyoruz.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6. 1988 yılında ilan edilen ve Filistin halkının hür yaşama iradesinin eseri olan Filistin Devleti’ni henüz tanımamış tüm ülkelere, vuku bulan gelişmeler ışığında artık bölgede aklıselimi ve adaleti ayakta tutacak bir dengenin sağlanabilmesi bakımından zaruri hale gelen bu önemli adımı atmaları ve derhal Filistin Devleti’ni tanımaları çağrısında bulunuyoruz.</w:t>
      </w:r>
    </w:p>
    <w:p w:rsidR="002D6D28" w:rsidRDefault="002D6D28" w:rsidP="00516391">
      <w:pPr>
        <w:shd w:val="clear" w:color="auto" w:fill="FFFFFF"/>
        <w:spacing w:after="0" w:line="240" w:lineRule="auto"/>
        <w:rPr>
          <w:rFonts w:ascii="Times New Roman" w:eastAsia="Times New Roman" w:hAnsi="Times New Roman" w:cs="Times New Roman"/>
          <w:color w:val="000000"/>
          <w:sz w:val="24"/>
          <w:szCs w:val="24"/>
          <w:lang w:eastAsia="tr-TR"/>
        </w:rPr>
      </w:pPr>
    </w:p>
    <w:p w:rsidR="00516391" w:rsidRPr="00516391" w:rsidRDefault="00516391" w:rsidP="00516391">
      <w:pPr>
        <w:shd w:val="clear" w:color="auto" w:fill="FFFFFF"/>
        <w:spacing w:after="0" w:line="240" w:lineRule="auto"/>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000000"/>
          <w:sz w:val="24"/>
          <w:szCs w:val="24"/>
          <w:lang w:eastAsia="tr-TR"/>
        </w:rPr>
        <w:t>Başkenti Doğu Kudüs olan Filistin Devletini tanıdığımızı teyit ediyor, tüm dünyayı Doğu Kudüs’ü Filistin Devleti’nin işgal altındaki başkenti olarak tanımaya davet ediyoruz.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7. Filistinliler arası uzlaşının mevcut şartlar altında daha fazla geciktirilmeden karşılıklı saygı, güven ve özveri dahilinde tam bir milli birlik şuuru içinde hızla hayata geçirilmesinin Filistin Davası’nın geleceği bakımından zaruri olduğunu hatırlatıyor ve bu çerçevede desteğimizi yineliyoruz.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xml:space="preserve">8. </w:t>
      </w:r>
      <w:r w:rsidR="006A114A">
        <w:rPr>
          <w:rFonts w:ascii="Times New Roman" w:eastAsia="Times New Roman" w:hAnsi="Times New Roman" w:cs="Times New Roman"/>
          <w:color w:val="212121"/>
          <w:sz w:val="24"/>
          <w:szCs w:val="24"/>
          <w:lang w:eastAsia="tr-TR"/>
        </w:rPr>
        <w:t>Trump Yönetimi’ni</w:t>
      </w:r>
      <w:r w:rsidR="002D6D28">
        <w:rPr>
          <w:rFonts w:ascii="Times New Roman" w:eastAsia="Times New Roman" w:hAnsi="Times New Roman" w:cs="Times New Roman"/>
          <w:color w:val="212121"/>
          <w:sz w:val="24"/>
          <w:szCs w:val="24"/>
          <w:lang w:eastAsia="tr-TR"/>
        </w:rPr>
        <w:t xml:space="preserve"> </w:t>
      </w:r>
      <w:r w:rsidRPr="00516391">
        <w:rPr>
          <w:rFonts w:ascii="Times New Roman" w:eastAsia="Times New Roman" w:hAnsi="Times New Roman" w:cs="Times New Roman"/>
          <w:color w:val="212121"/>
          <w:sz w:val="24"/>
          <w:szCs w:val="24"/>
          <w:lang w:eastAsia="tr-TR"/>
        </w:rPr>
        <w:t>bölgede kaosu tetikleyecek bu hukukdışı kararı gözden geçirmeye ve attığı hatalı adımı geri almaya davet ediyoruz.</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 </w:t>
      </w:r>
    </w:p>
    <w:p w:rsidR="00516391" w:rsidRPr="00516391" w:rsidRDefault="00516391" w:rsidP="00516391">
      <w:pPr>
        <w:shd w:val="clear" w:color="auto" w:fill="FFFFFF"/>
        <w:spacing w:after="0" w:line="240" w:lineRule="auto"/>
        <w:jc w:val="both"/>
        <w:rPr>
          <w:rFonts w:ascii="Times New Roman" w:eastAsia="Times New Roman" w:hAnsi="Times New Roman" w:cs="Times New Roman"/>
          <w:color w:val="212121"/>
          <w:sz w:val="24"/>
          <w:szCs w:val="24"/>
          <w:lang w:eastAsia="tr-TR"/>
        </w:rPr>
      </w:pPr>
      <w:r w:rsidRPr="00516391">
        <w:rPr>
          <w:rFonts w:ascii="Times New Roman" w:eastAsia="Times New Roman" w:hAnsi="Times New Roman" w:cs="Times New Roman"/>
          <w:color w:val="212121"/>
          <w:sz w:val="24"/>
          <w:szCs w:val="24"/>
          <w:lang w:eastAsia="tr-TR"/>
        </w:rPr>
        <w:t>9.İslam İşbirliği Teşkilatı olarak, başkenti Kudüs olan bağımsız ve egemen Filistin mücadelesinde başta Filis</w:t>
      </w:r>
      <w:r w:rsidR="002D6D28">
        <w:rPr>
          <w:rFonts w:ascii="Times New Roman" w:eastAsia="Times New Roman" w:hAnsi="Times New Roman" w:cs="Times New Roman"/>
          <w:color w:val="212121"/>
          <w:sz w:val="24"/>
          <w:szCs w:val="24"/>
          <w:lang w:eastAsia="tr-TR"/>
        </w:rPr>
        <w:t xml:space="preserve">tin Devlet Başkanı </w:t>
      </w:r>
      <w:r w:rsidRPr="00516391">
        <w:rPr>
          <w:rFonts w:ascii="Times New Roman" w:eastAsia="Times New Roman" w:hAnsi="Times New Roman" w:cs="Times New Roman"/>
          <w:color w:val="212121"/>
          <w:sz w:val="24"/>
          <w:szCs w:val="24"/>
          <w:lang w:eastAsia="tr-TR"/>
        </w:rPr>
        <w:t>Mahmut Abbas olmak üzere, tüm Filistinli kardeşlerimize tam desteğimizi teyit ediyoruz.</w:t>
      </w:r>
    </w:p>
    <w:p w:rsidR="00CA4F45" w:rsidRPr="00516391" w:rsidRDefault="00CA4F45" w:rsidP="00516391">
      <w:pPr>
        <w:spacing w:after="0" w:line="240" w:lineRule="auto"/>
        <w:rPr>
          <w:rFonts w:ascii="Times New Roman" w:hAnsi="Times New Roman" w:cs="Times New Roman"/>
          <w:sz w:val="24"/>
          <w:szCs w:val="24"/>
        </w:rPr>
      </w:pPr>
    </w:p>
    <w:sectPr w:rsidR="00CA4F45" w:rsidRPr="0051639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F3" w:rsidRDefault="001B39F3" w:rsidP="00FB764B">
      <w:pPr>
        <w:spacing w:after="0" w:line="240" w:lineRule="auto"/>
      </w:pPr>
      <w:r>
        <w:separator/>
      </w:r>
    </w:p>
  </w:endnote>
  <w:endnote w:type="continuationSeparator" w:id="0">
    <w:p w:rsidR="001B39F3" w:rsidRDefault="001B39F3" w:rsidP="00FB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00071"/>
      <w:docPartObj>
        <w:docPartGallery w:val="Page Numbers (Bottom of Page)"/>
        <w:docPartUnique/>
      </w:docPartObj>
    </w:sdtPr>
    <w:sdtEndPr/>
    <w:sdtContent>
      <w:p w:rsidR="00FB764B" w:rsidRDefault="00FB764B">
        <w:pPr>
          <w:pStyle w:val="Footer"/>
          <w:jc w:val="center"/>
        </w:pPr>
        <w:r>
          <w:fldChar w:fldCharType="begin"/>
        </w:r>
        <w:r>
          <w:instrText>PAGE   \* MERGEFORMAT</w:instrText>
        </w:r>
        <w:r>
          <w:fldChar w:fldCharType="separate"/>
        </w:r>
        <w:r w:rsidR="002700C7">
          <w:rPr>
            <w:noProof/>
          </w:rPr>
          <w:t>2</w:t>
        </w:r>
        <w:r>
          <w:fldChar w:fldCharType="end"/>
        </w:r>
      </w:p>
    </w:sdtContent>
  </w:sdt>
  <w:p w:rsidR="00FB764B" w:rsidRDefault="00FB7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F3" w:rsidRDefault="001B39F3" w:rsidP="00FB764B">
      <w:pPr>
        <w:spacing w:after="0" w:line="240" w:lineRule="auto"/>
      </w:pPr>
      <w:r>
        <w:separator/>
      </w:r>
    </w:p>
  </w:footnote>
  <w:footnote w:type="continuationSeparator" w:id="0">
    <w:p w:rsidR="001B39F3" w:rsidRDefault="001B39F3" w:rsidP="00FB7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914"/>
    <w:multiLevelType w:val="hybridMultilevel"/>
    <w:tmpl w:val="A7E45F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A76296"/>
    <w:multiLevelType w:val="hybridMultilevel"/>
    <w:tmpl w:val="0A5E27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087428"/>
    <w:multiLevelType w:val="hybridMultilevel"/>
    <w:tmpl w:val="AEFEE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7743C3"/>
    <w:multiLevelType w:val="hybridMultilevel"/>
    <w:tmpl w:val="49E42352"/>
    <w:lvl w:ilvl="0" w:tplc="748EE2E6">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A23CC8"/>
    <w:multiLevelType w:val="hybridMultilevel"/>
    <w:tmpl w:val="0FE666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22"/>
    <w:rsid w:val="00000405"/>
    <w:rsid w:val="000131FB"/>
    <w:rsid w:val="00016FE0"/>
    <w:rsid w:val="000201C0"/>
    <w:rsid w:val="00020553"/>
    <w:rsid w:val="00035C38"/>
    <w:rsid w:val="000417DA"/>
    <w:rsid w:val="00054A7F"/>
    <w:rsid w:val="00095C9A"/>
    <w:rsid w:val="000E76F9"/>
    <w:rsid w:val="00145396"/>
    <w:rsid w:val="0016142C"/>
    <w:rsid w:val="00167C96"/>
    <w:rsid w:val="00186C4F"/>
    <w:rsid w:val="00187DB7"/>
    <w:rsid w:val="001A1395"/>
    <w:rsid w:val="001A1CB5"/>
    <w:rsid w:val="001A1D3F"/>
    <w:rsid w:val="001A3A22"/>
    <w:rsid w:val="001B18F2"/>
    <w:rsid w:val="001B39F3"/>
    <w:rsid w:val="001C3857"/>
    <w:rsid w:val="001E2245"/>
    <w:rsid w:val="001F0411"/>
    <w:rsid w:val="002077A6"/>
    <w:rsid w:val="002235E7"/>
    <w:rsid w:val="00245E1F"/>
    <w:rsid w:val="002700C7"/>
    <w:rsid w:val="00276CC0"/>
    <w:rsid w:val="00283260"/>
    <w:rsid w:val="002833F0"/>
    <w:rsid w:val="002924B4"/>
    <w:rsid w:val="002A0AB7"/>
    <w:rsid w:val="002A3761"/>
    <w:rsid w:val="002D6D28"/>
    <w:rsid w:val="002E16BD"/>
    <w:rsid w:val="00301670"/>
    <w:rsid w:val="00306FB9"/>
    <w:rsid w:val="00314407"/>
    <w:rsid w:val="00317F70"/>
    <w:rsid w:val="00322618"/>
    <w:rsid w:val="0033506C"/>
    <w:rsid w:val="00337F2C"/>
    <w:rsid w:val="0034089A"/>
    <w:rsid w:val="003575BD"/>
    <w:rsid w:val="00365E06"/>
    <w:rsid w:val="00382ACB"/>
    <w:rsid w:val="003872D0"/>
    <w:rsid w:val="003C7DD4"/>
    <w:rsid w:val="003D580C"/>
    <w:rsid w:val="003E2716"/>
    <w:rsid w:val="00406249"/>
    <w:rsid w:val="00420218"/>
    <w:rsid w:val="00421CE7"/>
    <w:rsid w:val="004949D5"/>
    <w:rsid w:val="004A5894"/>
    <w:rsid w:val="004B338C"/>
    <w:rsid w:val="004B46BB"/>
    <w:rsid w:val="004C7CB5"/>
    <w:rsid w:val="004C7DE3"/>
    <w:rsid w:val="004D7E1A"/>
    <w:rsid w:val="00515960"/>
    <w:rsid w:val="00516384"/>
    <w:rsid w:val="00516391"/>
    <w:rsid w:val="005275F5"/>
    <w:rsid w:val="00551B52"/>
    <w:rsid w:val="005602D6"/>
    <w:rsid w:val="00562D5F"/>
    <w:rsid w:val="00566A1D"/>
    <w:rsid w:val="00570F5B"/>
    <w:rsid w:val="00585C4F"/>
    <w:rsid w:val="00595FAC"/>
    <w:rsid w:val="005A369B"/>
    <w:rsid w:val="0060325D"/>
    <w:rsid w:val="00667EFC"/>
    <w:rsid w:val="006846F9"/>
    <w:rsid w:val="006A114A"/>
    <w:rsid w:val="006B6DBA"/>
    <w:rsid w:val="006D53E7"/>
    <w:rsid w:val="006D5DD4"/>
    <w:rsid w:val="006E710A"/>
    <w:rsid w:val="006F51EF"/>
    <w:rsid w:val="007106FE"/>
    <w:rsid w:val="007171B7"/>
    <w:rsid w:val="00735323"/>
    <w:rsid w:val="00775780"/>
    <w:rsid w:val="007B4671"/>
    <w:rsid w:val="007C0B89"/>
    <w:rsid w:val="007D0042"/>
    <w:rsid w:val="008156F4"/>
    <w:rsid w:val="0081797A"/>
    <w:rsid w:val="0082494C"/>
    <w:rsid w:val="0083415C"/>
    <w:rsid w:val="00871588"/>
    <w:rsid w:val="008B7EC5"/>
    <w:rsid w:val="008E5867"/>
    <w:rsid w:val="008F208E"/>
    <w:rsid w:val="008F66DD"/>
    <w:rsid w:val="0091016B"/>
    <w:rsid w:val="00955E8E"/>
    <w:rsid w:val="00960CF4"/>
    <w:rsid w:val="00966264"/>
    <w:rsid w:val="009733C7"/>
    <w:rsid w:val="009803CF"/>
    <w:rsid w:val="009B01C8"/>
    <w:rsid w:val="009B4C3F"/>
    <w:rsid w:val="009C674E"/>
    <w:rsid w:val="009C72BB"/>
    <w:rsid w:val="009D038C"/>
    <w:rsid w:val="009F4DB5"/>
    <w:rsid w:val="00A020D2"/>
    <w:rsid w:val="00A11AA3"/>
    <w:rsid w:val="00A32A1A"/>
    <w:rsid w:val="00A52E45"/>
    <w:rsid w:val="00A553F0"/>
    <w:rsid w:val="00A60A22"/>
    <w:rsid w:val="00A65C45"/>
    <w:rsid w:val="00A831CF"/>
    <w:rsid w:val="00A95D49"/>
    <w:rsid w:val="00AA5776"/>
    <w:rsid w:val="00B04D9A"/>
    <w:rsid w:val="00B2305D"/>
    <w:rsid w:val="00B248B1"/>
    <w:rsid w:val="00B26635"/>
    <w:rsid w:val="00B275F2"/>
    <w:rsid w:val="00B35B28"/>
    <w:rsid w:val="00B405A1"/>
    <w:rsid w:val="00BA0AF2"/>
    <w:rsid w:val="00BE22DE"/>
    <w:rsid w:val="00BE324E"/>
    <w:rsid w:val="00C052BA"/>
    <w:rsid w:val="00C12307"/>
    <w:rsid w:val="00C41529"/>
    <w:rsid w:val="00C53BD5"/>
    <w:rsid w:val="00C6191D"/>
    <w:rsid w:val="00C63500"/>
    <w:rsid w:val="00C77388"/>
    <w:rsid w:val="00C911E6"/>
    <w:rsid w:val="00C93F86"/>
    <w:rsid w:val="00CA4F45"/>
    <w:rsid w:val="00CC7E5A"/>
    <w:rsid w:val="00CE1FE5"/>
    <w:rsid w:val="00CE4E4B"/>
    <w:rsid w:val="00D1068D"/>
    <w:rsid w:val="00D13F53"/>
    <w:rsid w:val="00D13F70"/>
    <w:rsid w:val="00D273F1"/>
    <w:rsid w:val="00D317FA"/>
    <w:rsid w:val="00D36BF3"/>
    <w:rsid w:val="00D4415C"/>
    <w:rsid w:val="00D4574E"/>
    <w:rsid w:val="00D623E7"/>
    <w:rsid w:val="00D74D9A"/>
    <w:rsid w:val="00DB2600"/>
    <w:rsid w:val="00DB5D76"/>
    <w:rsid w:val="00DC3B12"/>
    <w:rsid w:val="00DE3974"/>
    <w:rsid w:val="00E0101E"/>
    <w:rsid w:val="00E07767"/>
    <w:rsid w:val="00E17043"/>
    <w:rsid w:val="00E504F6"/>
    <w:rsid w:val="00E50731"/>
    <w:rsid w:val="00E61CF9"/>
    <w:rsid w:val="00E706C6"/>
    <w:rsid w:val="00EA2022"/>
    <w:rsid w:val="00EB79D2"/>
    <w:rsid w:val="00EC0A77"/>
    <w:rsid w:val="00EF518B"/>
    <w:rsid w:val="00EF748B"/>
    <w:rsid w:val="00F0229C"/>
    <w:rsid w:val="00F15D65"/>
    <w:rsid w:val="00F200F6"/>
    <w:rsid w:val="00F24A03"/>
    <w:rsid w:val="00F24C93"/>
    <w:rsid w:val="00F40056"/>
    <w:rsid w:val="00F9582F"/>
    <w:rsid w:val="00FB764B"/>
    <w:rsid w:val="00FC25B8"/>
    <w:rsid w:val="00FC3562"/>
    <w:rsid w:val="00FD678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91FE6B-2E1C-42A6-9A68-B9DE25DE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716"/>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4F6"/>
    <w:pPr>
      <w:spacing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FB764B"/>
    <w:pPr>
      <w:tabs>
        <w:tab w:val="center" w:pos="4536"/>
        <w:tab w:val="right" w:pos="9072"/>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FB764B"/>
  </w:style>
  <w:style w:type="paragraph" w:styleId="Footer">
    <w:name w:val="footer"/>
    <w:basedOn w:val="Normal"/>
    <w:link w:val="FooterChar"/>
    <w:uiPriority w:val="99"/>
    <w:unhideWhenUsed/>
    <w:rsid w:val="00FB764B"/>
    <w:pPr>
      <w:tabs>
        <w:tab w:val="center" w:pos="4536"/>
        <w:tab w:val="right" w:pos="9072"/>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FB764B"/>
  </w:style>
  <w:style w:type="paragraph" w:styleId="BalloonText">
    <w:name w:val="Balloon Text"/>
    <w:basedOn w:val="Normal"/>
    <w:link w:val="BalloonTextChar"/>
    <w:uiPriority w:val="99"/>
    <w:semiHidden/>
    <w:unhideWhenUsed/>
    <w:rsid w:val="00BE2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2DE"/>
    <w:rPr>
      <w:rFonts w:ascii="Segoe UI" w:hAnsi="Segoe UI" w:cs="Segoe UI"/>
      <w:sz w:val="18"/>
      <w:szCs w:val="18"/>
    </w:rPr>
  </w:style>
  <w:style w:type="paragraph" w:styleId="NormalWeb">
    <w:name w:val="Normal (Web)"/>
    <w:uiPriority w:val="99"/>
    <w:rsid w:val="00BA0A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4581">
      <w:bodyDiv w:val="1"/>
      <w:marLeft w:val="0"/>
      <w:marRight w:val="0"/>
      <w:marTop w:val="0"/>
      <w:marBottom w:val="0"/>
      <w:divBdr>
        <w:top w:val="none" w:sz="0" w:space="0" w:color="auto"/>
        <w:left w:val="none" w:sz="0" w:space="0" w:color="auto"/>
        <w:bottom w:val="none" w:sz="0" w:space="0" w:color="auto"/>
        <w:right w:val="none" w:sz="0" w:space="0" w:color="auto"/>
      </w:divBdr>
    </w:div>
    <w:div w:id="868107157">
      <w:bodyDiv w:val="1"/>
      <w:marLeft w:val="0"/>
      <w:marRight w:val="0"/>
      <w:marTop w:val="0"/>
      <w:marBottom w:val="0"/>
      <w:divBdr>
        <w:top w:val="none" w:sz="0" w:space="0" w:color="auto"/>
        <w:left w:val="none" w:sz="0" w:space="0" w:color="auto"/>
        <w:bottom w:val="none" w:sz="0" w:space="0" w:color="auto"/>
        <w:right w:val="none" w:sz="0" w:space="0" w:color="auto"/>
      </w:divBdr>
    </w:div>
    <w:div w:id="1402368244">
      <w:bodyDiv w:val="1"/>
      <w:marLeft w:val="0"/>
      <w:marRight w:val="0"/>
      <w:marTop w:val="0"/>
      <w:marBottom w:val="0"/>
      <w:divBdr>
        <w:top w:val="none" w:sz="0" w:space="0" w:color="auto"/>
        <w:left w:val="none" w:sz="0" w:space="0" w:color="auto"/>
        <w:bottom w:val="none" w:sz="0" w:space="0" w:color="auto"/>
        <w:right w:val="none" w:sz="0" w:space="0" w:color="auto"/>
      </w:divBdr>
      <w:divsChild>
        <w:div w:id="672489018">
          <w:marLeft w:val="0"/>
          <w:marRight w:val="0"/>
          <w:marTop w:val="0"/>
          <w:marBottom w:val="0"/>
          <w:divBdr>
            <w:top w:val="none" w:sz="0" w:space="0" w:color="auto"/>
            <w:left w:val="none" w:sz="0" w:space="0" w:color="auto"/>
            <w:bottom w:val="none" w:sz="0" w:space="0" w:color="auto"/>
            <w:right w:val="none" w:sz="0" w:space="0" w:color="auto"/>
          </w:divBdr>
        </w:div>
        <w:div w:id="2097287263">
          <w:marLeft w:val="0"/>
          <w:marRight w:val="0"/>
          <w:marTop w:val="0"/>
          <w:marBottom w:val="0"/>
          <w:divBdr>
            <w:top w:val="none" w:sz="0" w:space="0" w:color="auto"/>
            <w:left w:val="none" w:sz="0" w:space="0" w:color="auto"/>
            <w:bottom w:val="none" w:sz="0" w:space="0" w:color="auto"/>
            <w:right w:val="none" w:sz="0" w:space="0" w:color="auto"/>
          </w:divBdr>
        </w:div>
        <w:div w:id="440301941">
          <w:marLeft w:val="0"/>
          <w:marRight w:val="0"/>
          <w:marTop w:val="0"/>
          <w:marBottom w:val="0"/>
          <w:divBdr>
            <w:top w:val="none" w:sz="0" w:space="0" w:color="auto"/>
            <w:left w:val="none" w:sz="0" w:space="0" w:color="auto"/>
            <w:bottom w:val="none" w:sz="0" w:space="0" w:color="auto"/>
            <w:right w:val="none" w:sz="0" w:space="0" w:color="auto"/>
          </w:divBdr>
        </w:div>
        <w:div w:id="883325399">
          <w:marLeft w:val="0"/>
          <w:marRight w:val="0"/>
          <w:marTop w:val="0"/>
          <w:marBottom w:val="0"/>
          <w:divBdr>
            <w:top w:val="none" w:sz="0" w:space="0" w:color="auto"/>
            <w:left w:val="none" w:sz="0" w:space="0" w:color="auto"/>
            <w:bottom w:val="none" w:sz="0" w:space="0" w:color="auto"/>
            <w:right w:val="none" w:sz="0" w:space="0" w:color="auto"/>
          </w:divBdr>
        </w:div>
        <w:div w:id="1733888729">
          <w:marLeft w:val="0"/>
          <w:marRight w:val="0"/>
          <w:marTop w:val="0"/>
          <w:marBottom w:val="0"/>
          <w:divBdr>
            <w:top w:val="none" w:sz="0" w:space="0" w:color="auto"/>
            <w:left w:val="none" w:sz="0" w:space="0" w:color="auto"/>
            <w:bottom w:val="none" w:sz="0" w:space="0" w:color="auto"/>
            <w:right w:val="none" w:sz="0" w:space="0" w:color="auto"/>
          </w:divBdr>
        </w:div>
        <w:div w:id="670764044">
          <w:marLeft w:val="0"/>
          <w:marRight w:val="0"/>
          <w:marTop w:val="0"/>
          <w:marBottom w:val="0"/>
          <w:divBdr>
            <w:top w:val="none" w:sz="0" w:space="0" w:color="auto"/>
            <w:left w:val="none" w:sz="0" w:space="0" w:color="auto"/>
            <w:bottom w:val="none" w:sz="0" w:space="0" w:color="auto"/>
            <w:right w:val="none" w:sz="0" w:space="0" w:color="auto"/>
          </w:divBdr>
        </w:div>
        <w:div w:id="794104797">
          <w:marLeft w:val="0"/>
          <w:marRight w:val="0"/>
          <w:marTop w:val="0"/>
          <w:marBottom w:val="0"/>
          <w:divBdr>
            <w:top w:val="none" w:sz="0" w:space="0" w:color="auto"/>
            <w:left w:val="none" w:sz="0" w:space="0" w:color="auto"/>
            <w:bottom w:val="none" w:sz="0" w:space="0" w:color="auto"/>
            <w:right w:val="none" w:sz="0" w:space="0" w:color="auto"/>
          </w:divBdr>
        </w:div>
        <w:div w:id="389426448">
          <w:marLeft w:val="0"/>
          <w:marRight w:val="0"/>
          <w:marTop w:val="0"/>
          <w:marBottom w:val="0"/>
          <w:divBdr>
            <w:top w:val="none" w:sz="0" w:space="0" w:color="auto"/>
            <w:left w:val="none" w:sz="0" w:space="0" w:color="auto"/>
            <w:bottom w:val="none" w:sz="0" w:space="0" w:color="auto"/>
            <w:right w:val="none" w:sz="0" w:space="0" w:color="auto"/>
          </w:divBdr>
        </w:div>
        <w:div w:id="1668752615">
          <w:marLeft w:val="0"/>
          <w:marRight w:val="0"/>
          <w:marTop w:val="0"/>
          <w:marBottom w:val="0"/>
          <w:divBdr>
            <w:top w:val="none" w:sz="0" w:space="0" w:color="auto"/>
            <w:left w:val="none" w:sz="0" w:space="0" w:color="auto"/>
            <w:bottom w:val="none" w:sz="0" w:space="0" w:color="auto"/>
            <w:right w:val="none" w:sz="0" w:space="0" w:color="auto"/>
          </w:divBdr>
        </w:div>
        <w:div w:id="1432169337">
          <w:marLeft w:val="0"/>
          <w:marRight w:val="0"/>
          <w:marTop w:val="0"/>
          <w:marBottom w:val="0"/>
          <w:divBdr>
            <w:top w:val="none" w:sz="0" w:space="0" w:color="auto"/>
            <w:left w:val="none" w:sz="0" w:space="0" w:color="auto"/>
            <w:bottom w:val="none" w:sz="0" w:space="0" w:color="auto"/>
            <w:right w:val="none" w:sz="0" w:space="0" w:color="auto"/>
          </w:divBdr>
        </w:div>
        <w:div w:id="1679304401">
          <w:marLeft w:val="0"/>
          <w:marRight w:val="0"/>
          <w:marTop w:val="0"/>
          <w:marBottom w:val="0"/>
          <w:divBdr>
            <w:top w:val="none" w:sz="0" w:space="0" w:color="auto"/>
            <w:left w:val="none" w:sz="0" w:space="0" w:color="auto"/>
            <w:bottom w:val="none" w:sz="0" w:space="0" w:color="auto"/>
            <w:right w:val="none" w:sz="0" w:space="0" w:color="auto"/>
          </w:divBdr>
        </w:div>
        <w:div w:id="848300669">
          <w:marLeft w:val="0"/>
          <w:marRight w:val="0"/>
          <w:marTop w:val="0"/>
          <w:marBottom w:val="0"/>
          <w:divBdr>
            <w:top w:val="none" w:sz="0" w:space="0" w:color="auto"/>
            <w:left w:val="none" w:sz="0" w:space="0" w:color="auto"/>
            <w:bottom w:val="none" w:sz="0" w:space="0" w:color="auto"/>
            <w:right w:val="none" w:sz="0" w:space="0" w:color="auto"/>
          </w:divBdr>
        </w:div>
        <w:div w:id="1584409830">
          <w:marLeft w:val="0"/>
          <w:marRight w:val="0"/>
          <w:marTop w:val="0"/>
          <w:marBottom w:val="0"/>
          <w:divBdr>
            <w:top w:val="none" w:sz="0" w:space="0" w:color="auto"/>
            <w:left w:val="none" w:sz="0" w:space="0" w:color="auto"/>
            <w:bottom w:val="none" w:sz="0" w:space="0" w:color="auto"/>
            <w:right w:val="none" w:sz="0" w:space="0" w:color="auto"/>
          </w:divBdr>
        </w:div>
        <w:div w:id="2062173101">
          <w:marLeft w:val="0"/>
          <w:marRight w:val="0"/>
          <w:marTop w:val="0"/>
          <w:marBottom w:val="0"/>
          <w:divBdr>
            <w:top w:val="none" w:sz="0" w:space="0" w:color="auto"/>
            <w:left w:val="none" w:sz="0" w:space="0" w:color="auto"/>
            <w:bottom w:val="none" w:sz="0" w:space="0" w:color="auto"/>
            <w:right w:val="none" w:sz="0" w:space="0" w:color="auto"/>
          </w:divBdr>
        </w:div>
        <w:div w:id="1494369926">
          <w:marLeft w:val="0"/>
          <w:marRight w:val="0"/>
          <w:marTop w:val="0"/>
          <w:marBottom w:val="0"/>
          <w:divBdr>
            <w:top w:val="none" w:sz="0" w:space="0" w:color="auto"/>
            <w:left w:val="none" w:sz="0" w:space="0" w:color="auto"/>
            <w:bottom w:val="none" w:sz="0" w:space="0" w:color="auto"/>
            <w:right w:val="none" w:sz="0" w:space="0" w:color="auto"/>
          </w:divBdr>
        </w:div>
        <w:div w:id="776221726">
          <w:marLeft w:val="0"/>
          <w:marRight w:val="0"/>
          <w:marTop w:val="0"/>
          <w:marBottom w:val="0"/>
          <w:divBdr>
            <w:top w:val="none" w:sz="0" w:space="0" w:color="auto"/>
            <w:left w:val="none" w:sz="0" w:space="0" w:color="auto"/>
            <w:bottom w:val="none" w:sz="0" w:space="0" w:color="auto"/>
            <w:right w:val="none" w:sz="0" w:space="0" w:color="auto"/>
          </w:divBdr>
        </w:div>
        <w:div w:id="99957462">
          <w:marLeft w:val="0"/>
          <w:marRight w:val="0"/>
          <w:marTop w:val="0"/>
          <w:marBottom w:val="0"/>
          <w:divBdr>
            <w:top w:val="none" w:sz="0" w:space="0" w:color="auto"/>
            <w:left w:val="none" w:sz="0" w:space="0" w:color="auto"/>
            <w:bottom w:val="none" w:sz="0" w:space="0" w:color="auto"/>
            <w:right w:val="none" w:sz="0" w:space="0" w:color="auto"/>
          </w:divBdr>
        </w:div>
        <w:div w:id="1055084707">
          <w:marLeft w:val="0"/>
          <w:marRight w:val="0"/>
          <w:marTop w:val="0"/>
          <w:marBottom w:val="0"/>
          <w:divBdr>
            <w:top w:val="none" w:sz="0" w:space="0" w:color="auto"/>
            <w:left w:val="none" w:sz="0" w:space="0" w:color="auto"/>
            <w:bottom w:val="none" w:sz="0" w:space="0" w:color="auto"/>
            <w:right w:val="none" w:sz="0" w:space="0" w:color="auto"/>
          </w:divBdr>
        </w:div>
        <w:div w:id="245504709">
          <w:marLeft w:val="0"/>
          <w:marRight w:val="0"/>
          <w:marTop w:val="0"/>
          <w:marBottom w:val="0"/>
          <w:divBdr>
            <w:top w:val="none" w:sz="0" w:space="0" w:color="auto"/>
            <w:left w:val="none" w:sz="0" w:space="0" w:color="auto"/>
            <w:bottom w:val="none" w:sz="0" w:space="0" w:color="auto"/>
            <w:right w:val="none" w:sz="0" w:space="0" w:color="auto"/>
          </w:divBdr>
        </w:div>
        <w:div w:id="54016691">
          <w:marLeft w:val="0"/>
          <w:marRight w:val="0"/>
          <w:marTop w:val="0"/>
          <w:marBottom w:val="0"/>
          <w:divBdr>
            <w:top w:val="none" w:sz="0" w:space="0" w:color="auto"/>
            <w:left w:val="none" w:sz="0" w:space="0" w:color="auto"/>
            <w:bottom w:val="none" w:sz="0" w:space="0" w:color="auto"/>
            <w:right w:val="none" w:sz="0" w:space="0" w:color="auto"/>
          </w:divBdr>
        </w:div>
        <w:div w:id="2054184856">
          <w:marLeft w:val="0"/>
          <w:marRight w:val="0"/>
          <w:marTop w:val="0"/>
          <w:marBottom w:val="0"/>
          <w:divBdr>
            <w:top w:val="none" w:sz="0" w:space="0" w:color="auto"/>
            <w:left w:val="none" w:sz="0" w:space="0" w:color="auto"/>
            <w:bottom w:val="none" w:sz="0" w:space="0" w:color="auto"/>
            <w:right w:val="none" w:sz="0" w:space="0" w:color="auto"/>
          </w:divBdr>
        </w:div>
        <w:div w:id="1638998240">
          <w:marLeft w:val="0"/>
          <w:marRight w:val="0"/>
          <w:marTop w:val="0"/>
          <w:marBottom w:val="0"/>
          <w:divBdr>
            <w:top w:val="none" w:sz="0" w:space="0" w:color="auto"/>
            <w:left w:val="none" w:sz="0" w:space="0" w:color="auto"/>
            <w:bottom w:val="none" w:sz="0" w:space="0" w:color="auto"/>
            <w:right w:val="none" w:sz="0" w:space="0" w:color="auto"/>
          </w:divBdr>
        </w:div>
        <w:div w:id="1366903065">
          <w:marLeft w:val="0"/>
          <w:marRight w:val="0"/>
          <w:marTop w:val="0"/>
          <w:marBottom w:val="0"/>
          <w:divBdr>
            <w:top w:val="none" w:sz="0" w:space="0" w:color="auto"/>
            <w:left w:val="none" w:sz="0" w:space="0" w:color="auto"/>
            <w:bottom w:val="none" w:sz="0" w:space="0" w:color="auto"/>
            <w:right w:val="none" w:sz="0" w:space="0" w:color="auto"/>
          </w:divBdr>
        </w:div>
        <w:div w:id="1903713250">
          <w:marLeft w:val="0"/>
          <w:marRight w:val="0"/>
          <w:marTop w:val="0"/>
          <w:marBottom w:val="0"/>
          <w:divBdr>
            <w:top w:val="none" w:sz="0" w:space="0" w:color="auto"/>
            <w:left w:val="none" w:sz="0" w:space="0" w:color="auto"/>
            <w:bottom w:val="none" w:sz="0" w:space="0" w:color="auto"/>
            <w:right w:val="none" w:sz="0" w:space="0" w:color="auto"/>
          </w:divBdr>
        </w:div>
        <w:div w:id="304508718">
          <w:marLeft w:val="0"/>
          <w:marRight w:val="0"/>
          <w:marTop w:val="0"/>
          <w:marBottom w:val="0"/>
          <w:divBdr>
            <w:top w:val="none" w:sz="0" w:space="0" w:color="auto"/>
            <w:left w:val="none" w:sz="0" w:space="0" w:color="auto"/>
            <w:bottom w:val="none" w:sz="0" w:space="0" w:color="auto"/>
            <w:right w:val="none" w:sz="0" w:space="0" w:color="auto"/>
          </w:divBdr>
        </w:div>
        <w:div w:id="1514883244">
          <w:marLeft w:val="0"/>
          <w:marRight w:val="0"/>
          <w:marTop w:val="0"/>
          <w:marBottom w:val="0"/>
          <w:divBdr>
            <w:top w:val="none" w:sz="0" w:space="0" w:color="auto"/>
            <w:left w:val="none" w:sz="0" w:space="0" w:color="auto"/>
            <w:bottom w:val="none" w:sz="0" w:space="0" w:color="auto"/>
            <w:right w:val="none" w:sz="0" w:space="0" w:color="auto"/>
          </w:divBdr>
        </w:div>
        <w:div w:id="377365634">
          <w:marLeft w:val="0"/>
          <w:marRight w:val="0"/>
          <w:marTop w:val="0"/>
          <w:marBottom w:val="0"/>
          <w:divBdr>
            <w:top w:val="none" w:sz="0" w:space="0" w:color="auto"/>
            <w:left w:val="none" w:sz="0" w:space="0" w:color="auto"/>
            <w:bottom w:val="none" w:sz="0" w:space="0" w:color="auto"/>
            <w:right w:val="none" w:sz="0" w:space="0" w:color="auto"/>
          </w:divBdr>
        </w:div>
        <w:div w:id="700283557">
          <w:marLeft w:val="0"/>
          <w:marRight w:val="0"/>
          <w:marTop w:val="0"/>
          <w:marBottom w:val="0"/>
          <w:divBdr>
            <w:top w:val="none" w:sz="0" w:space="0" w:color="auto"/>
            <w:left w:val="none" w:sz="0" w:space="0" w:color="auto"/>
            <w:bottom w:val="none" w:sz="0" w:space="0" w:color="auto"/>
            <w:right w:val="none" w:sz="0" w:space="0" w:color="auto"/>
          </w:divBdr>
        </w:div>
        <w:div w:id="736900640">
          <w:marLeft w:val="0"/>
          <w:marRight w:val="0"/>
          <w:marTop w:val="0"/>
          <w:marBottom w:val="0"/>
          <w:divBdr>
            <w:top w:val="none" w:sz="0" w:space="0" w:color="auto"/>
            <w:left w:val="none" w:sz="0" w:space="0" w:color="auto"/>
            <w:bottom w:val="none" w:sz="0" w:space="0" w:color="auto"/>
            <w:right w:val="none" w:sz="0" w:space="0" w:color="auto"/>
          </w:divBdr>
        </w:div>
        <w:div w:id="24841015">
          <w:marLeft w:val="0"/>
          <w:marRight w:val="0"/>
          <w:marTop w:val="0"/>
          <w:marBottom w:val="0"/>
          <w:divBdr>
            <w:top w:val="none" w:sz="0" w:space="0" w:color="auto"/>
            <w:left w:val="none" w:sz="0" w:space="0" w:color="auto"/>
            <w:bottom w:val="none" w:sz="0" w:space="0" w:color="auto"/>
            <w:right w:val="none" w:sz="0" w:space="0" w:color="auto"/>
          </w:divBdr>
        </w:div>
        <w:div w:id="1129861362">
          <w:marLeft w:val="0"/>
          <w:marRight w:val="0"/>
          <w:marTop w:val="0"/>
          <w:marBottom w:val="0"/>
          <w:divBdr>
            <w:top w:val="none" w:sz="0" w:space="0" w:color="auto"/>
            <w:left w:val="none" w:sz="0" w:space="0" w:color="auto"/>
            <w:bottom w:val="none" w:sz="0" w:space="0" w:color="auto"/>
            <w:right w:val="none" w:sz="0" w:space="0" w:color="auto"/>
          </w:divBdr>
        </w:div>
        <w:div w:id="1728261863">
          <w:marLeft w:val="0"/>
          <w:marRight w:val="0"/>
          <w:marTop w:val="0"/>
          <w:marBottom w:val="0"/>
          <w:divBdr>
            <w:top w:val="none" w:sz="0" w:space="0" w:color="auto"/>
            <w:left w:val="none" w:sz="0" w:space="0" w:color="auto"/>
            <w:bottom w:val="none" w:sz="0" w:space="0" w:color="auto"/>
            <w:right w:val="none" w:sz="0" w:space="0" w:color="auto"/>
          </w:divBdr>
        </w:div>
        <w:div w:id="1826628907">
          <w:marLeft w:val="0"/>
          <w:marRight w:val="0"/>
          <w:marTop w:val="0"/>
          <w:marBottom w:val="0"/>
          <w:divBdr>
            <w:top w:val="none" w:sz="0" w:space="0" w:color="auto"/>
            <w:left w:val="none" w:sz="0" w:space="0" w:color="auto"/>
            <w:bottom w:val="none" w:sz="0" w:space="0" w:color="auto"/>
            <w:right w:val="none" w:sz="0" w:space="0" w:color="auto"/>
          </w:divBdr>
        </w:div>
        <w:div w:id="1714883364">
          <w:marLeft w:val="0"/>
          <w:marRight w:val="0"/>
          <w:marTop w:val="0"/>
          <w:marBottom w:val="0"/>
          <w:divBdr>
            <w:top w:val="none" w:sz="0" w:space="0" w:color="auto"/>
            <w:left w:val="none" w:sz="0" w:space="0" w:color="auto"/>
            <w:bottom w:val="none" w:sz="0" w:space="0" w:color="auto"/>
            <w:right w:val="none" w:sz="0" w:space="0" w:color="auto"/>
          </w:divBdr>
        </w:div>
        <w:div w:id="1869030458">
          <w:marLeft w:val="0"/>
          <w:marRight w:val="0"/>
          <w:marTop w:val="0"/>
          <w:marBottom w:val="0"/>
          <w:divBdr>
            <w:top w:val="none" w:sz="0" w:space="0" w:color="auto"/>
            <w:left w:val="none" w:sz="0" w:space="0" w:color="auto"/>
            <w:bottom w:val="none" w:sz="0" w:space="0" w:color="auto"/>
            <w:right w:val="none" w:sz="0" w:space="0" w:color="auto"/>
          </w:divBdr>
        </w:div>
        <w:div w:id="1636136487">
          <w:marLeft w:val="0"/>
          <w:marRight w:val="0"/>
          <w:marTop w:val="0"/>
          <w:marBottom w:val="0"/>
          <w:divBdr>
            <w:top w:val="none" w:sz="0" w:space="0" w:color="auto"/>
            <w:left w:val="none" w:sz="0" w:space="0" w:color="auto"/>
            <w:bottom w:val="none" w:sz="0" w:space="0" w:color="auto"/>
            <w:right w:val="none" w:sz="0" w:space="0" w:color="auto"/>
          </w:divBdr>
        </w:div>
        <w:div w:id="1399018258">
          <w:marLeft w:val="0"/>
          <w:marRight w:val="0"/>
          <w:marTop w:val="0"/>
          <w:marBottom w:val="0"/>
          <w:divBdr>
            <w:top w:val="none" w:sz="0" w:space="0" w:color="auto"/>
            <w:left w:val="none" w:sz="0" w:space="0" w:color="auto"/>
            <w:bottom w:val="none" w:sz="0" w:space="0" w:color="auto"/>
            <w:right w:val="none" w:sz="0" w:space="0" w:color="auto"/>
          </w:divBdr>
        </w:div>
        <w:div w:id="2135439740">
          <w:marLeft w:val="0"/>
          <w:marRight w:val="0"/>
          <w:marTop w:val="0"/>
          <w:marBottom w:val="0"/>
          <w:divBdr>
            <w:top w:val="none" w:sz="0" w:space="0" w:color="auto"/>
            <w:left w:val="none" w:sz="0" w:space="0" w:color="auto"/>
            <w:bottom w:val="none" w:sz="0" w:space="0" w:color="auto"/>
            <w:right w:val="none" w:sz="0" w:space="0" w:color="auto"/>
          </w:divBdr>
        </w:div>
        <w:div w:id="1516962438">
          <w:marLeft w:val="0"/>
          <w:marRight w:val="0"/>
          <w:marTop w:val="0"/>
          <w:marBottom w:val="0"/>
          <w:divBdr>
            <w:top w:val="none" w:sz="0" w:space="0" w:color="auto"/>
            <w:left w:val="none" w:sz="0" w:space="0" w:color="auto"/>
            <w:bottom w:val="none" w:sz="0" w:space="0" w:color="auto"/>
            <w:right w:val="none" w:sz="0" w:space="0" w:color="auto"/>
          </w:divBdr>
        </w:div>
        <w:div w:id="1437553010">
          <w:marLeft w:val="0"/>
          <w:marRight w:val="0"/>
          <w:marTop w:val="0"/>
          <w:marBottom w:val="0"/>
          <w:divBdr>
            <w:top w:val="none" w:sz="0" w:space="0" w:color="auto"/>
            <w:left w:val="none" w:sz="0" w:space="0" w:color="auto"/>
            <w:bottom w:val="none" w:sz="0" w:space="0" w:color="auto"/>
            <w:right w:val="none" w:sz="0" w:space="0" w:color="auto"/>
          </w:divBdr>
        </w:div>
        <w:div w:id="442308318">
          <w:marLeft w:val="0"/>
          <w:marRight w:val="0"/>
          <w:marTop w:val="0"/>
          <w:marBottom w:val="0"/>
          <w:divBdr>
            <w:top w:val="none" w:sz="0" w:space="0" w:color="auto"/>
            <w:left w:val="none" w:sz="0" w:space="0" w:color="auto"/>
            <w:bottom w:val="none" w:sz="0" w:space="0" w:color="auto"/>
            <w:right w:val="none" w:sz="0" w:space="0" w:color="auto"/>
          </w:divBdr>
        </w:div>
        <w:div w:id="1576470314">
          <w:marLeft w:val="0"/>
          <w:marRight w:val="0"/>
          <w:marTop w:val="0"/>
          <w:marBottom w:val="0"/>
          <w:divBdr>
            <w:top w:val="none" w:sz="0" w:space="0" w:color="auto"/>
            <w:left w:val="none" w:sz="0" w:space="0" w:color="auto"/>
            <w:bottom w:val="none" w:sz="0" w:space="0" w:color="auto"/>
            <w:right w:val="none" w:sz="0" w:space="0" w:color="auto"/>
          </w:divBdr>
        </w:div>
        <w:div w:id="1713191418">
          <w:marLeft w:val="0"/>
          <w:marRight w:val="0"/>
          <w:marTop w:val="0"/>
          <w:marBottom w:val="0"/>
          <w:divBdr>
            <w:top w:val="none" w:sz="0" w:space="0" w:color="auto"/>
            <w:left w:val="none" w:sz="0" w:space="0" w:color="auto"/>
            <w:bottom w:val="none" w:sz="0" w:space="0" w:color="auto"/>
            <w:right w:val="none" w:sz="0" w:space="0" w:color="auto"/>
          </w:divBdr>
        </w:div>
        <w:div w:id="1448546465">
          <w:marLeft w:val="0"/>
          <w:marRight w:val="0"/>
          <w:marTop w:val="0"/>
          <w:marBottom w:val="0"/>
          <w:divBdr>
            <w:top w:val="none" w:sz="0" w:space="0" w:color="auto"/>
            <w:left w:val="none" w:sz="0" w:space="0" w:color="auto"/>
            <w:bottom w:val="none" w:sz="0" w:space="0" w:color="auto"/>
            <w:right w:val="none" w:sz="0" w:space="0" w:color="auto"/>
          </w:divBdr>
        </w:div>
        <w:div w:id="179440818">
          <w:marLeft w:val="0"/>
          <w:marRight w:val="0"/>
          <w:marTop w:val="0"/>
          <w:marBottom w:val="0"/>
          <w:divBdr>
            <w:top w:val="none" w:sz="0" w:space="0" w:color="auto"/>
            <w:left w:val="none" w:sz="0" w:space="0" w:color="auto"/>
            <w:bottom w:val="none" w:sz="0" w:space="0" w:color="auto"/>
            <w:right w:val="none" w:sz="0" w:space="0" w:color="auto"/>
          </w:divBdr>
        </w:div>
        <w:div w:id="585725730">
          <w:marLeft w:val="0"/>
          <w:marRight w:val="0"/>
          <w:marTop w:val="0"/>
          <w:marBottom w:val="0"/>
          <w:divBdr>
            <w:top w:val="none" w:sz="0" w:space="0" w:color="auto"/>
            <w:left w:val="none" w:sz="0" w:space="0" w:color="auto"/>
            <w:bottom w:val="none" w:sz="0" w:space="0" w:color="auto"/>
            <w:right w:val="none" w:sz="0" w:space="0" w:color="auto"/>
          </w:divBdr>
        </w:div>
        <w:div w:id="1844708457">
          <w:marLeft w:val="0"/>
          <w:marRight w:val="0"/>
          <w:marTop w:val="0"/>
          <w:marBottom w:val="0"/>
          <w:divBdr>
            <w:top w:val="none" w:sz="0" w:space="0" w:color="auto"/>
            <w:left w:val="none" w:sz="0" w:space="0" w:color="auto"/>
            <w:bottom w:val="none" w:sz="0" w:space="0" w:color="auto"/>
            <w:right w:val="none" w:sz="0" w:space="0" w:color="auto"/>
          </w:divBdr>
        </w:div>
        <w:div w:id="1172181987">
          <w:marLeft w:val="0"/>
          <w:marRight w:val="0"/>
          <w:marTop w:val="0"/>
          <w:marBottom w:val="0"/>
          <w:divBdr>
            <w:top w:val="none" w:sz="0" w:space="0" w:color="auto"/>
            <w:left w:val="none" w:sz="0" w:space="0" w:color="auto"/>
            <w:bottom w:val="none" w:sz="0" w:space="0" w:color="auto"/>
            <w:right w:val="none" w:sz="0" w:space="0" w:color="auto"/>
          </w:divBdr>
        </w:div>
        <w:div w:id="1798142383">
          <w:marLeft w:val="0"/>
          <w:marRight w:val="0"/>
          <w:marTop w:val="0"/>
          <w:marBottom w:val="0"/>
          <w:divBdr>
            <w:top w:val="none" w:sz="0" w:space="0" w:color="auto"/>
            <w:left w:val="none" w:sz="0" w:space="0" w:color="auto"/>
            <w:bottom w:val="none" w:sz="0" w:space="0" w:color="auto"/>
            <w:right w:val="none" w:sz="0" w:space="0" w:color="auto"/>
          </w:divBdr>
        </w:div>
        <w:div w:id="1664313237">
          <w:marLeft w:val="0"/>
          <w:marRight w:val="0"/>
          <w:marTop w:val="0"/>
          <w:marBottom w:val="0"/>
          <w:divBdr>
            <w:top w:val="none" w:sz="0" w:space="0" w:color="auto"/>
            <w:left w:val="none" w:sz="0" w:space="0" w:color="auto"/>
            <w:bottom w:val="none" w:sz="0" w:space="0" w:color="auto"/>
            <w:right w:val="none" w:sz="0" w:space="0" w:color="auto"/>
          </w:divBdr>
        </w:div>
        <w:div w:id="1395202427">
          <w:marLeft w:val="0"/>
          <w:marRight w:val="0"/>
          <w:marTop w:val="0"/>
          <w:marBottom w:val="0"/>
          <w:divBdr>
            <w:top w:val="none" w:sz="0" w:space="0" w:color="auto"/>
            <w:left w:val="none" w:sz="0" w:space="0" w:color="auto"/>
            <w:bottom w:val="none" w:sz="0" w:space="0" w:color="auto"/>
            <w:right w:val="none" w:sz="0" w:space="0" w:color="auto"/>
          </w:divBdr>
        </w:div>
        <w:div w:id="243925332">
          <w:marLeft w:val="0"/>
          <w:marRight w:val="0"/>
          <w:marTop w:val="0"/>
          <w:marBottom w:val="0"/>
          <w:divBdr>
            <w:top w:val="none" w:sz="0" w:space="0" w:color="auto"/>
            <w:left w:val="none" w:sz="0" w:space="0" w:color="auto"/>
            <w:bottom w:val="none" w:sz="0" w:space="0" w:color="auto"/>
            <w:right w:val="none" w:sz="0" w:space="0" w:color="auto"/>
          </w:divBdr>
        </w:div>
        <w:div w:id="2023892725">
          <w:marLeft w:val="0"/>
          <w:marRight w:val="0"/>
          <w:marTop w:val="0"/>
          <w:marBottom w:val="0"/>
          <w:divBdr>
            <w:top w:val="none" w:sz="0" w:space="0" w:color="auto"/>
            <w:left w:val="none" w:sz="0" w:space="0" w:color="auto"/>
            <w:bottom w:val="none" w:sz="0" w:space="0" w:color="auto"/>
            <w:right w:val="none" w:sz="0" w:space="0" w:color="auto"/>
          </w:divBdr>
        </w:div>
        <w:div w:id="650063340">
          <w:marLeft w:val="0"/>
          <w:marRight w:val="0"/>
          <w:marTop w:val="0"/>
          <w:marBottom w:val="0"/>
          <w:divBdr>
            <w:top w:val="none" w:sz="0" w:space="0" w:color="auto"/>
            <w:left w:val="none" w:sz="0" w:space="0" w:color="auto"/>
            <w:bottom w:val="none" w:sz="0" w:space="0" w:color="auto"/>
            <w:right w:val="none" w:sz="0" w:space="0" w:color="auto"/>
          </w:divBdr>
        </w:div>
        <w:div w:id="1241065390">
          <w:marLeft w:val="0"/>
          <w:marRight w:val="0"/>
          <w:marTop w:val="0"/>
          <w:marBottom w:val="0"/>
          <w:divBdr>
            <w:top w:val="none" w:sz="0" w:space="0" w:color="auto"/>
            <w:left w:val="none" w:sz="0" w:space="0" w:color="auto"/>
            <w:bottom w:val="none" w:sz="0" w:space="0" w:color="auto"/>
            <w:right w:val="none" w:sz="0" w:space="0" w:color="auto"/>
          </w:divBdr>
        </w:div>
        <w:div w:id="1092967190">
          <w:marLeft w:val="0"/>
          <w:marRight w:val="0"/>
          <w:marTop w:val="0"/>
          <w:marBottom w:val="0"/>
          <w:divBdr>
            <w:top w:val="none" w:sz="0" w:space="0" w:color="auto"/>
            <w:left w:val="none" w:sz="0" w:space="0" w:color="auto"/>
            <w:bottom w:val="none" w:sz="0" w:space="0" w:color="auto"/>
            <w:right w:val="none" w:sz="0" w:space="0" w:color="auto"/>
          </w:divBdr>
        </w:div>
        <w:div w:id="1881552399">
          <w:marLeft w:val="0"/>
          <w:marRight w:val="0"/>
          <w:marTop w:val="0"/>
          <w:marBottom w:val="0"/>
          <w:divBdr>
            <w:top w:val="none" w:sz="0" w:space="0" w:color="auto"/>
            <w:left w:val="none" w:sz="0" w:space="0" w:color="auto"/>
            <w:bottom w:val="none" w:sz="0" w:space="0" w:color="auto"/>
            <w:right w:val="none" w:sz="0" w:space="0" w:color="auto"/>
          </w:divBdr>
        </w:div>
        <w:div w:id="77606468">
          <w:marLeft w:val="0"/>
          <w:marRight w:val="0"/>
          <w:marTop w:val="0"/>
          <w:marBottom w:val="0"/>
          <w:divBdr>
            <w:top w:val="none" w:sz="0" w:space="0" w:color="auto"/>
            <w:left w:val="none" w:sz="0" w:space="0" w:color="auto"/>
            <w:bottom w:val="none" w:sz="0" w:space="0" w:color="auto"/>
            <w:right w:val="none" w:sz="0" w:space="0" w:color="auto"/>
          </w:divBdr>
        </w:div>
        <w:div w:id="280402">
          <w:marLeft w:val="0"/>
          <w:marRight w:val="0"/>
          <w:marTop w:val="0"/>
          <w:marBottom w:val="0"/>
          <w:divBdr>
            <w:top w:val="none" w:sz="0" w:space="0" w:color="auto"/>
            <w:left w:val="none" w:sz="0" w:space="0" w:color="auto"/>
            <w:bottom w:val="none" w:sz="0" w:space="0" w:color="auto"/>
            <w:right w:val="none" w:sz="0" w:space="0" w:color="auto"/>
          </w:divBdr>
        </w:div>
        <w:div w:id="856775974">
          <w:marLeft w:val="0"/>
          <w:marRight w:val="0"/>
          <w:marTop w:val="0"/>
          <w:marBottom w:val="0"/>
          <w:divBdr>
            <w:top w:val="none" w:sz="0" w:space="0" w:color="auto"/>
            <w:left w:val="none" w:sz="0" w:space="0" w:color="auto"/>
            <w:bottom w:val="none" w:sz="0" w:space="0" w:color="auto"/>
            <w:right w:val="none" w:sz="0" w:space="0" w:color="auto"/>
          </w:divBdr>
        </w:div>
        <w:div w:id="291908181">
          <w:marLeft w:val="0"/>
          <w:marRight w:val="0"/>
          <w:marTop w:val="0"/>
          <w:marBottom w:val="0"/>
          <w:divBdr>
            <w:top w:val="none" w:sz="0" w:space="0" w:color="auto"/>
            <w:left w:val="none" w:sz="0" w:space="0" w:color="auto"/>
            <w:bottom w:val="none" w:sz="0" w:space="0" w:color="auto"/>
            <w:right w:val="none" w:sz="0" w:space="0" w:color="auto"/>
          </w:divBdr>
        </w:div>
        <w:div w:id="411583909">
          <w:marLeft w:val="0"/>
          <w:marRight w:val="0"/>
          <w:marTop w:val="0"/>
          <w:marBottom w:val="0"/>
          <w:divBdr>
            <w:top w:val="none" w:sz="0" w:space="0" w:color="auto"/>
            <w:left w:val="none" w:sz="0" w:space="0" w:color="auto"/>
            <w:bottom w:val="none" w:sz="0" w:space="0" w:color="auto"/>
            <w:right w:val="none" w:sz="0" w:space="0" w:color="auto"/>
          </w:divBdr>
        </w:div>
        <w:div w:id="1467159522">
          <w:marLeft w:val="0"/>
          <w:marRight w:val="0"/>
          <w:marTop w:val="0"/>
          <w:marBottom w:val="0"/>
          <w:divBdr>
            <w:top w:val="none" w:sz="0" w:space="0" w:color="auto"/>
            <w:left w:val="none" w:sz="0" w:space="0" w:color="auto"/>
            <w:bottom w:val="none" w:sz="0" w:space="0" w:color="auto"/>
            <w:right w:val="none" w:sz="0" w:space="0" w:color="auto"/>
          </w:divBdr>
        </w:div>
        <w:div w:id="1346901454">
          <w:marLeft w:val="0"/>
          <w:marRight w:val="0"/>
          <w:marTop w:val="0"/>
          <w:marBottom w:val="0"/>
          <w:divBdr>
            <w:top w:val="none" w:sz="0" w:space="0" w:color="auto"/>
            <w:left w:val="none" w:sz="0" w:space="0" w:color="auto"/>
            <w:bottom w:val="none" w:sz="0" w:space="0" w:color="auto"/>
            <w:right w:val="none" w:sz="0" w:space="0" w:color="auto"/>
          </w:divBdr>
        </w:div>
        <w:div w:id="2109612844">
          <w:marLeft w:val="0"/>
          <w:marRight w:val="0"/>
          <w:marTop w:val="0"/>
          <w:marBottom w:val="0"/>
          <w:divBdr>
            <w:top w:val="none" w:sz="0" w:space="0" w:color="auto"/>
            <w:left w:val="none" w:sz="0" w:space="0" w:color="auto"/>
            <w:bottom w:val="none" w:sz="0" w:space="0" w:color="auto"/>
            <w:right w:val="none" w:sz="0" w:space="0" w:color="auto"/>
          </w:divBdr>
        </w:div>
        <w:div w:id="1569724094">
          <w:marLeft w:val="0"/>
          <w:marRight w:val="0"/>
          <w:marTop w:val="0"/>
          <w:marBottom w:val="0"/>
          <w:divBdr>
            <w:top w:val="none" w:sz="0" w:space="0" w:color="auto"/>
            <w:left w:val="none" w:sz="0" w:space="0" w:color="auto"/>
            <w:bottom w:val="none" w:sz="0" w:space="0" w:color="auto"/>
            <w:right w:val="none" w:sz="0" w:space="0" w:color="auto"/>
          </w:divBdr>
        </w:div>
        <w:div w:id="367028798">
          <w:marLeft w:val="0"/>
          <w:marRight w:val="0"/>
          <w:marTop w:val="0"/>
          <w:marBottom w:val="0"/>
          <w:divBdr>
            <w:top w:val="none" w:sz="0" w:space="0" w:color="auto"/>
            <w:left w:val="none" w:sz="0" w:space="0" w:color="auto"/>
            <w:bottom w:val="none" w:sz="0" w:space="0" w:color="auto"/>
            <w:right w:val="none" w:sz="0" w:space="0" w:color="auto"/>
          </w:divBdr>
        </w:div>
        <w:div w:id="2009822521">
          <w:marLeft w:val="0"/>
          <w:marRight w:val="0"/>
          <w:marTop w:val="0"/>
          <w:marBottom w:val="0"/>
          <w:divBdr>
            <w:top w:val="none" w:sz="0" w:space="0" w:color="auto"/>
            <w:left w:val="none" w:sz="0" w:space="0" w:color="auto"/>
            <w:bottom w:val="none" w:sz="0" w:space="0" w:color="auto"/>
            <w:right w:val="none" w:sz="0" w:space="0" w:color="auto"/>
          </w:divBdr>
        </w:div>
        <w:div w:id="789661958">
          <w:marLeft w:val="0"/>
          <w:marRight w:val="0"/>
          <w:marTop w:val="0"/>
          <w:marBottom w:val="0"/>
          <w:divBdr>
            <w:top w:val="none" w:sz="0" w:space="0" w:color="auto"/>
            <w:left w:val="none" w:sz="0" w:space="0" w:color="auto"/>
            <w:bottom w:val="none" w:sz="0" w:space="0" w:color="auto"/>
            <w:right w:val="none" w:sz="0" w:space="0" w:color="auto"/>
          </w:divBdr>
        </w:div>
        <w:div w:id="2094546358">
          <w:marLeft w:val="0"/>
          <w:marRight w:val="0"/>
          <w:marTop w:val="0"/>
          <w:marBottom w:val="0"/>
          <w:divBdr>
            <w:top w:val="none" w:sz="0" w:space="0" w:color="auto"/>
            <w:left w:val="none" w:sz="0" w:space="0" w:color="auto"/>
            <w:bottom w:val="none" w:sz="0" w:space="0" w:color="auto"/>
            <w:right w:val="none" w:sz="0" w:space="0" w:color="auto"/>
          </w:divBdr>
        </w:div>
        <w:div w:id="26762802">
          <w:marLeft w:val="0"/>
          <w:marRight w:val="0"/>
          <w:marTop w:val="0"/>
          <w:marBottom w:val="0"/>
          <w:divBdr>
            <w:top w:val="none" w:sz="0" w:space="0" w:color="auto"/>
            <w:left w:val="none" w:sz="0" w:space="0" w:color="auto"/>
            <w:bottom w:val="none" w:sz="0" w:space="0" w:color="auto"/>
            <w:right w:val="none" w:sz="0" w:space="0" w:color="auto"/>
          </w:divBdr>
        </w:div>
      </w:divsChild>
    </w:div>
    <w:div w:id="1664746378">
      <w:bodyDiv w:val="1"/>
      <w:marLeft w:val="0"/>
      <w:marRight w:val="0"/>
      <w:marTop w:val="0"/>
      <w:marBottom w:val="0"/>
      <w:divBdr>
        <w:top w:val="none" w:sz="0" w:space="0" w:color="auto"/>
        <w:left w:val="none" w:sz="0" w:space="0" w:color="auto"/>
        <w:bottom w:val="none" w:sz="0" w:space="0" w:color="auto"/>
        <w:right w:val="none" w:sz="0" w:space="0" w:color="auto"/>
      </w:divBdr>
      <w:divsChild>
        <w:div w:id="1376812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5306">
              <w:marLeft w:val="0"/>
              <w:marRight w:val="0"/>
              <w:marTop w:val="0"/>
              <w:marBottom w:val="0"/>
              <w:divBdr>
                <w:top w:val="none" w:sz="0" w:space="0" w:color="auto"/>
                <w:left w:val="none" w:sz="0" w:space="0" w:color="auto"/>
                <w:bottom w:val="none" w:sz="0" w:space="0" w:color="auto"/>
                <w:right w:val="none" w:sz="0" w:space="0" w:color="auto"/>
              </w:divBdr>
              <w:divsChild>
                <w:div w:id="834150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697524">
                      <w:marLeft w:val="0"/>
                      <w:marRight w:val="0"/>
                      <w:marTop w:val="0"/>
                      <w:marBottom w:val="0"/>
                      <w:divBdr>
                        <w:top w:val="none" w:sz="0" w:space="0" w:color="auto"/>
                        <w:left w:val="none" w:sz="0" w:space="0" w:color="auto"/>
                        <w:bottom w:val="none" w:sz="0" w:space="0" w:color="auto"/>
                        <w:right w:val="none" w:sz="0" w:space="0" w:color="auto"/>
                      </w:divBdr>
                      <w:divsChild>
                        <w:div w:id="183828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577799">
                              <w:marLeft w:val="0"/>
                              <w:marRight w:val="0"/>
                              <w:marTop w:val="0"/>
                              <w:marBottom w:val="0"/>
                              <w:divBdr>
                                <w:top w:val="none" w:sz="0" w:space="0" w:color="auto"/>
                                <w:left w:val="none" w:sz="0" w:space="0" w:color="auto"/>
                                <w:bottom w:val="none" w:sz="0" w:space="0" w:color="auto"/>
                                <w:right w:val="none" w:sz="0" w:space="0" w:color="auto"/>
                              </w:divBdr>
                              <w:divsChild>
                                <w:div w:id="685911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458533">
                                      <w:marLeft w:val="0"/>
                                      <w:marRight w:val="0"/>
                                      <w:marTop w:val="0"/>
                                      <w:marBottom w:val="0"/>
                                      <w:divBdr>
                                        <w:top w:val="none" w:sz="0" w:space="0" w:color="auto"/>
                                        <w:left w:val="none" w:sz="0" w:space="0" w:color="auto"/>
                                        <w:bottom w:val="none" w:sz="0" w:space="0" w:color="auto"/>
                                        <w:right w:val="none" w:sz="0" w:space="0" w:color="auto"/>
                                      </w:divBdr>
                                      <w:divsChild>
                                        <w:div w:id="696541039">
                                          <w:marLeft w:val="0"/>
                                          <w:marRight w:val="0"/>
                                          <w:marTop w:val="0"/>
                                          <w:marBottom w:val="0"/>
                                          <w:divBdr>
                                            <w:top w:val="none" w:sz="0" w:space="0" w:color="auto"/>
                                            <w:left w:val="none" w:sz="0" w:space="0" w:color="auto"/>
                                            <w:bottom w:val="none" w:sz="0" w:space="0" w:color="auto"/>
                                            <w:right w:val="none" w:sz="0" w:space="0" w:color="auto"/>
                                          </w:divBdr>
                                          <w:divsChild>
                                            <w:div w:id="6476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24606">
                                                  <w:marLeft w:val="0"/>
                                                  <w:marRight w:val="0"/>
                                                  <w:marTop w:val="0"/>
                                                  <w:marBottom w:val="0"/>
                                                  <w:divBdr>
                                                    <w:top w:val="none" w:sz="0" w:space="0" w:color="auto"/>
                                                    <w:left w:val="none" w:sz="0" w:space="0" w:color="auto"/>
                                                    <w:bottom w:val="none" w:sz="0" w:space="0" w:color="auto"/>
                                                    <w:right w:val="none" w:sz="0" w:space="0" w:color="auto"/>
                                                  </w:divBdr>
                                                  <w:divsChild>
                                                    <w:div w:id="110673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080443">
                                                          <w:marLeft w:val="0"/>
                                                          <w:marRight w:val="0"/>
                                                          <w:marTop w:val="0"/>
                                                          <w:marBottom w:val="0"/>
                                                          <w:divBdr>
                                                            <w:top w:val="none" w:sz="0" w:space="0" w:color="auto"/>
                                                            <w:left w:val="none" w:sz="0" w:space="0" w:color="auto"/>
                                                            <w:bottom w:val="none" w:sz="0" w:space="0" w:color="auto"/>
                                                            <w:right w:val="none" w:sz="0" w:space="0" w:color="auto"/>
                                                          </w:divBdr>
                                                          <w:divsChild>
                                                            <w:div w:id="1244679017">
                                                              <w:marLeft w:val="0"/>
                                                              <w:marRight w:val="0"/>
                                                              <w:marTop w:val="0"/>
                                                              <w:marBottom w:val="0"/>
                                                              <w:divBdr>
                                                                <w:top w:val="none" w:sz="0" w:space="0" w:color="auto"/>
                                                                <w:left w:val="none" w:sz="0" w:space="0" w:color="auto"/>
                                                                <w:bottom w:val="none" w:sz="0" w:space="0" w:color="auto"/>
                                                                <w:right w:val="none" w:sz="0" w:space="0" w:color="auto"/>
                                                              </w:divBdr>
                                                              <w:divsChild>
                                                                <w:div w:id="869075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241858">
                                                                      <w:marLeft w:val="0"/>
                                                                      <w:marRight w:val="0"/>
                                                                      <w:marTop w:val="0"/>
                                                                      <w:marBottom w:val="0"/>
                                                                      <w:divBdr>
                                                                        <w:top w:val="none" w:sz="0" w:space="0" w:color="auto"/>
                                                                        <w:left w:val="none" w:sz="0" w:space="0" w:color="auto"/>
                                                                        <w:bottom w:val="none" w:sz="0" w:space="0" w:color="auto"/>
                                                                        <w:right w:val="none" w:sz="0" w:space="0" w:color="auto"/>
                                                                      </w:divBdr>
                                                                      <w:divsChild>
                                                                        <w:div w:id="1259948643">
                                                                          <w:marLeft w:val="0"/>
                                                                          <w:marRight w:val="0"/>
                                                                          <w:marTop w:val="0"/>
                                                                          <w:marBottom w:val="0"/>
                                                                          <w:divBdr>
                                                                            <w:top w:val="none" w:sz="0" w:space="0" w:color="auto"/>
                                                                            <w:left w:val="none" w:sz="0" w:space="0" w:color="auto"/>
                                                                            <w:bottom w:val="none" w:sz="0" w:space="0" w:color="auto"/>
                                                                            <w:right w:val="none" w:sz="0" w:space="0" w:color="auto"/>
                                                                          </w:divBdr>
                                                                          <w:divsChild>
                                                                            <w:div w:id="12744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91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935406">
                                                          <w:marLeft w:val="0"/>
                                                          <w:marRight w:val="0"/>
                                                          <w:marTop w:val="0"/>
                                                          <w:marBottom w:val="0"/>
                                                          <w:divBdr>
                                                            <w:top w:val="none" w:sz="0" w:space="0" w:color="auto"/>
                                                            <w:left w:val="none" w:sz="0" w:space="0" w:color="auto"/>
                                                            <w:bottom w:val="none" w:sz="0" w:space="0" w:color="auto"/>
                                                            <w:right w:val="none" w:sz="0" w:space="0" w:color="auto"/>
                                                          </w:divBdr>
                                                          <w:divsChild>
                                                            <w:div w:id="843741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7877">
                                                                  <w:marLeft w:val="0"/>
                                                                  <w:marRight w:val="0"/>
                                                                  <w:marTop w:val="0"/>
                                                                  <w:marBottom w:val="0"/>
                                                                  <w:divBdr>
                                                                    <w:top w:val="none" w:sz="0" w:space="0" w:color="auto"/>
                                                                    <w:left w:val="none" w:sz="0" w:space="0" w:color="auto"/>
                                                                    <w:bottom w:val="none" w:sz="0" w:space="0" w:color="auto"/>
                                                                    <w:right w:val="none" w:sz="0" w:space="0" w:color="auto"/>
                                                                  </w:divBdr>
                                                                  <w:divsChild>
                                                                    <w:div w:id="677125803">
                                                                      <w:marLeft w:val="0"/>
                                                                      <w:marRight w:val="0"/>
                                                                      <w:marTop w:val="0"/>
                                                                      <w:marBottom w:val="0"/>
                                                                      <w:divBdr>
                                                                        <w:top w:val="none" w:sz="0" w:space="0" w:color="auto"/>
                                                                        <w:left w:val="none" w:sz="0" w:space="0" w:color="auto"/>
                                                                        <w:bottom w:val="none" w:sz="0" w:space="0" w:color="auto"/>
                                                                        <w:right w:val="none" w:sz="0" w:space="0" w:color="auto"/>
                                                                      </w:divBdr>
                                                                      <w:divsChild>
                                                                        <w:div w:id="1992514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6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878825">
      <w:bodyDiv w:val="1"/>
      <w:marLeft w:val="0"/>
      <w:marRight w:val="0"/>
      <w:marTop w:val="0"/>
      <w:marBottom w:val="0"/>
      <w:divBdr>
        <w:top w:val="none" w:sz="0" w:space="0" w:color="auto"/>
        <w:left w:val="none" w:sz="0" w:space="0" w:color="auto"/>
        <w:bottom w:val="none" w:sz="0" w:space="0" w:color="auto"/>
        <w:right w:val="none" w:sz="0" w:space="0" w:color="auto"/>
      </w:divBdr>
    </w:div>
    <w:div w:id="1770926585">
      <w:bodyDiv w:val="1"/>
      <w:marLeft w:val="0"/>
      <w:marRight w:val="0"/>
      <w:marTop w:val="0"/>
      <w:marBottom w:val="0"/>
      <w:divBdr>
        <w:top w:val="none" w:sz="0" w:space="0" w:color="auto"/>
        <w:left w:val="none" w:sz="0" w:space="0" w:color="auto"/>
        <w:bottom w:val="none" w:sz="0" w:space="0" w:color="auto"/>
        <w:right w:val="none" w:sz="0" w:space="0" w:color="auto"/>
      </w:divBdr>
    </w:div>
    <w:div w:id="20065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Buğra Sır</dc:creator>
  <cp:keywords/>
  <dc:description/>
  <cp:lastModifiedBy>Ünal Bulut</cp:lastModifiedBy>
  <cp:revision>2</cp:revision>
  <cp:lastPrinted>2017-12-11T22:53:00Z</cp:lastPrinted>
  <dcterms:created xsi:type="dcterms:W3CDTF">2017-12-15T07:35:00Z</dcterms:created>
  <dcterms:modified xsi:type="dcterms:W3CDTF">2017-12-15T07:35:00Z</dcterms:modified>
</cp:coreProperties>
</file>