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1E6" w:rsidRPr="003033B5" w:rsidRDefault="00E7177E" w:rsidP="00CC5F4D">
      <w:pPr>
        <w:pStyle w:val="NormalWeb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121212"/>
          <w:u w:val="single"/>
        </w:rPr>
      </w:pPr>
      <w:r w:rsidRPr="003033B5">
        <w:rPr>
          <w:b/>
          <w:color w:val="121212"/>
          <w:u w:val="single"/>
        </w:rPr>
        <w:t>Moğolistan Bilgi Notu</w:t>
      </w:r>
    </w:p>
    <w:p w:rsidR="00FC118A" w:rsidRPr="003033B5" w:rsidRDefault="00FC118A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3033B5">
        <w:rPr>
          <w:color w:val="121212"/>
        </w:rPr>
        <w:t>Moğol milliyetçiliği 1904-1905 yılları arasında Rus-Japon savaşı</w:t>
      </w:r>
      <w:r w:rsidR="00BB3348" w:rsidRPr="003033B5">
        <w:rPr>
          <w:color w:val="121212"/>
        </w:rPr>
        <w:t>nın</w:t>
      </w:r>
      <w:r w:rsidRPr="003033B5">
        <w:rPr>
          <w:color w:val="121212"/>
        </w:rPr>
        <w:t xml:space="preserve"> </w:t>
      </w:r>
      <w:r w:rsidR="0086128B" w:rsidRPr="003033B5">
        <w:rPr>
          <w:color w:val="121212"/>
        </w:rPr>
        <w:t>yaratığı koşullar altında</w:t>
      </w:r>
      <w:r w:rsidR="00012CF8" w:rsidRPr="003033B5">
        <w:rPr>
          <w:color w:val="121212"/>
        </w:rPr>
        <w:t xml:space="preserve"> güçlenmeye başlamıştır.</w:t>
      </w:r>
      <w:r w:rsidR="002C5474" w:rsidRPr="003033B5">
        <w:rPr>
          <w:color w:val="121212"/>
        </w:rPr>
        <w:t xml:space="preserve"> Çin</w:t>
      </w:r>
      <w:r w:rsidR="00610EDC" w:rsidRPr="003033B5">
        <w:rPr>
          <w:color w:val="121212"/>
        </w:rPr>
        <w:t>’de</w:t>
      </w:r>
      <w:r w:rsidR="002C5474" w:rsidRPr="003033B5">
        <w:rPr>
          <w:color w:val="121212"/>
        </w:rPr>
        <w:t xml:space="preserve"> </w:t>
      </w:r>
      <w:r w:rsidR="008E5E84" w:rsidRPr="008E5E84">
        <w:rPr>
          <w:color w:val="121212"/>
        </w:rPr>
        <w:t xml:space="preserve">1911 yılında meydana gelen ve </w:t>
      </w:r>
      <w:proofErr w:type="spellStart"/>
      <w:r w:rsidR="008E5E84" w:rsidRPr="008E5E84">
        <w:rPr>
          <w:color w:val="121212"/>
        </w:rPr>
        <w:t>Qing</w:t>
      </w:r>
      <w:proofErr w:type="spellEnd"/>
      <w:r w:rsidR="008E5E84" w:rsidRPr="008E5E84">
        <w:rPr>
          <w:color w:val="121212"/>
        </w:rPr>
        <w:t xml:space="preserve"> Hanedanı’nın devrilmesi ve Cumhuriyet’in ilanı</w:t>
      </w:r>
      <w:r w:rsidR="008E5E84">
        <w:rPr>
          <w:color w:val="121212"/>
        </w:rPr>
        <w:t>yla sonuçlanan</w:t>
      </w:r>
      <w:r w:rsidR="008E5E84" w:rsidRPr="008E5E84">
        <w:t xml:space="preserve"> </w:t>
      </w:r>
      <w:proofErr w:type="spellStart"/>
      <w:r w:rsidR="008E5E84" w:rsidRPr="008E5E84">
        <w:rPr>
          <w:color w:val="121212"/>
        </w:rPr>
        <w:t>Xinhai</w:t>
      </w:r>
      <w:proofErr w:type="spellEnd"/>
      <w:r w:rsidR="008E5E84" w:rsidRPr="008E5E84">
        <w:rPr>
          <w:color w:val="121212"/>
        </w:rPr>
        <w:t xml:space="preserve"> Devrimi</w:t>
      </w:r>
      <w:r w:rsidR="008E5E84" w:rsidRPr="008E5E84" w:rsidDel="008E5E84">
        <w:rPr>
          <w:color w:val="121212"/>
        </w:rPr>
        <w:t xml:space="preserve"> </w:t>
      </w:r>
      <w:r w:rsidR="002C5474" w:rsidRPr="003033B5">
        <w:rPr>
          <w:color w:val="121212"/>
        </w:rPr>
        <w:t>üzerine</w:t>
      </w:r>
      <w:r w:rsidR="00012CF8" w:rsidRPr="003033B5">
        <w:rPr>
          <w:color w:val="121212"/>
        </w:rPr>
        <w:t xml:space="preserve"> </w:t>
      </w:r>
      <w:r w:rsidR="00CE7585" w:rsidRPr="003033B5">
        <w:rPr>
          <w:color w:val="121212"/>
        </w:rPr>
        <w:t>Moğolistan</w:t>
      </w:r>
      <w:r w:rsidR="00FC70BB" w:rsidRPr="003033B5">
        <w:rPr>
          <w:color w:val="121212"/>
        </w:rPr>
        <w:t xml:space="preserve">, </w:t>
      </w:r>
      <w:proofErr w:type="spellStart"/>
      <w:r w:rsidR="005812CB" w:rsidRPr="003033B5">
        <w:rPr>
          <w:color w:val="121212"/>
        </w:rPr>
        <w:t>Bogd</w:t>
      </w:r>
      <w:proofErr w:type="spellEnd"/>
      <w:r w:rsidR="005812CB" w:rsidRPr="003033B5">
        <w:rPr>
          <w:color w:val="121212"/>
        </w:rPr>
        <w:t xml:space="preserve"> Han önderliğinde </w:t>
      </w:r>
      <w:r w:rsidR="008E5E84">
        <w:rPr>
          <w:color w:val="121212"/>
        </w:rPr>
        <w:t xml:space="preserve">29 Aralık </w:t>
      </w:r>
      <w:r w:rsidR="005812CB" w:rsidRPr="003033B5">
        <w:rPr>
          <w:color w:val="121212"/>
        </w:rPr>
        <w:t>1911</w:t>
      </w:r>
      <w:r w:rsidR="008E5E84">
        <w:rPr>
          <w:color w:val="121212"/>
        </w:rPr>
        <w:t xml:space="preserve"> tarihin</w:t>
      </w:r>
      <w:r w:rsidR="005812CB" w:rsidRPr="003033B5">
        <w:rPr>
          <w:color w:val="121212"/>
        </w:rPr>
        <w:t xml:space="preserve">de </w:t>
      </w:r>
      <w:r w:rsidRPr="003033B5">
        <w:rPr>
          <w:color w:val="121212"/>
        </w:rPr>
        <w:t>bağımsızlı</w:t>
      </w:r>
      <w:r w:rsidR="001C303D" w:rsidRPr="003033B5">
        <w:rPr>
          <w:color w:val="121212"/>
        </w:rPr>
        <w:t>ğını</w:t>
      </w:r>
      <w:r w:rsidRPr="003033B5">
        <w:rPr>
          <w:color w:val="121212"/>
        </w:rPr>
        <w:t xml:space="preserve"> ilan etmiş</w:t>
      </w:r>
      <w:r w:rsidR="001C303D" w:rsidRPr="003033B5">
        <w:rPr>
          <w:color w:val="121212"/>
        </w:rPr>
        <w:t>tir</w:t>
      </w:r>
      <w:r w:rsidRPr="003033B5">
        <w:rPr>
          <w:color w:val="121212"/>
        </w:rPr>
        <w:t>.</w:t>
      </w:r>
      <w:r w:rsidR="002C5474" w:rsidRPr="003033B5">
        <w:rPr>
          <w:color w:val="121212"/>
        </w:rPr>
        <w:t xml:space="preserve"> </w:t>
      </w:r>
      <w:r w:rsidR="003033B5" w:rsidRPr="003033B5">
        <w:rPr>
          <w:color w:val="121212"/>
        </w:rPr>
        <w:t>H</w:t>
      </w:r>
      <w:r w:rsidR="002C5474" w:rsidRPr="003033B5">
        <w:rPr>
          <w:color w:val="121212"/>
        </w:rPr>
        <w:t xml:space="preserve">anedanlığın çökmesini müteakip </w:t>
      </w:r>
      <w:r w:rsidR="003033B5" w:rsidRPr="003033B5">
        <w:rPr>
          <w:color w:val="121212"/>
        </w:rPr>
        <w:t xml:space="preserve">Çin’de </w:t>
      </w:r>
      <w:r w:rsidR="002C5474" w:rsidRPr="003033B5">
        <w:rPr>
          <w:color w:val="121212"/>
        </w:rPr>
        <w:t xml:space="preserve">kurulan yeni </w:t>
      </w:r>
      <w:r w:rsidR="005812CB" w:rsidRPr="003033B5">
        <w:rPr>
          <w:color w:val="121212"/>
        </w:rPr>
        <w:t xml:space="preserve">Cumhuriyet </w:t>
      </w:r>
      <w:r w:rsidR="002C5474" w:rsidRPr="003033B5">
        <w:rPr>
          <w:color w:val="121212"/>
        </w:rPr>
        <w:t>yönetim</w:t>
      </w:r>
      <w:r w:rsidR="005812CB" w:rsidRPr="003033B5">
        <w:rPr>
          <w:color w:val="121212"/>
        </w:rPr>
        <w:t>i</w:t>
      </w:r>
      <w:r w:rsidR="00610EDC" w:rsidRPr="003033B5">
        <w:rPr>
          <w:color w:val="121212"/>
        </w:rPr>
        <w:t>,</w:t>
      </w:r>
      <w:r w:rsidR="002C5474" w:rsidRPr="003033B5">
        <w:rPr>
          <w:color w:val="121212"/>
        </w:rPr>
        <w:t xml:space="preserve"> Moğolistan’ın bağımsızlığını tanımamış</w:t>
      </w:r>
      <w:r w:rsidR="003033B5" w:rsidRPr="003033B5">
        <w:rPr>
          <w:color w:val="121212"/>
        </w:rPr>
        <w:t>;</w:t>
      </w:r>
      <w:r w:rsidR="002C5474" w:rsidRPr="003033B5">
        <w:rPr>
          <w:color w:val="121212"/>
        </w:rPr>
        <w:t xml:space="preserve"> </w:t>
      </w:r>
      <w:r w:rsidR="000D0755">
        <w:rPr>
          <w:color w:val="121212"/>
        </w:rPr>
        <w:t xml:space="preserve">ancak, </w:t>
      </w:r>
      <w:r w:rsidR="002C5474" w:rsidRPr="003033B5">
        <w:rPr>
          <w:color w:val="121212"/>
        </w:rPr>
        <w:t xml:space="preserve">Çarlık </w:t>
      </w:r>
      <w:proofErr w:type="spellStart"/>
      <w:r w:rsidR="00CE7585" w:rsidRPr="003033B5">
        <w:rPr>
          <w:color w:val="121212"/>
        </w:rPr>
        <w:t>Rusyası’nın</w:t>
      </w:r>
      <w:proofErr w:type="spellEnd"/>
      <w:r w:rsidR="002C5474" w:rsidRPr="003033B5">
        <w:rPr>
          <w:color w:val="121212"/>
        </w:rPr>
        <w:t xml:space="preserve"> desteğiyle 1915’te </w:t>
      </w:r>
      <w:r w:rsidR="00FC70BB" w:rsidRPr="003033B5">
        <w:rPr>
          <w:color w:val="121212"/>
        </w:rPr>
        <w:t>imzalanan</w:t>
      </w:r>
      <w:r w:rsidR="002C5474" w:rsidRPr="003033B5">
        <w:rPr>
          <w:color w:val="121212"/>
        </w:rPr>
        <w:t xml:space="preserve"> </w:t>
      </w:r>
      <w:proofErr w:type="spellStart"/>
      <w:r w:rsidR="002C5474" w:rsidRPr="003033B5">
        <w:rPr>
          <w:color w:val="121212"/>
        </w:rPr>
        <w:t>Kyakhta</w:t>
      </w:r>
      <w:proofErr w:type="spellEnd"/>
      <w:r w:rsidR="002C5474" w:rsidRPr="003033B5">
        <w:rPr>
          <w:color w:val="121212"/>
        </w:rPr>
        <w:t xml:space="preserve"> </w:t>
      </w:r>
      <w:r w:rsidR="00CE7585" w:rsidRPr="003033B5">
        <w:rPr>
          <w:color w:val="121212"/>
        </w:rPr>
        <w:t>Anlaşması</w:t>
      </w:r>
      <w:r w:rsidR="003033B5" w:rsidRPr="003033B5">
        <w:rPr>
          <w:color w:val="121212"/>
        </w:rPr>
        <w:t>’</w:t>
      </w:r>
      <w:r w:rsidR="00CE7585" w:rsidRPr="003033B5">
        <w:rPr>
          <w:color w:val="121212"/>
        </w:rPr>
        <w:t>yla</w:t>
      </w:r>
      <w:r w:rsidR="003033B5" w:rsidRPr="003033B5">
        <w:rPr>
          <w:color w:val="121212"/>
        </w:rPr>
        <w:t xml:space="preserve"> </w:t>
      </w:r>
      <w:r w:rsidR="00CE7585" w:rsidRPr="003033B5">
        <w:rPr>
          <w:color w:val="121212"/>
        </w:rPr>
        <w:t>Moğolistan</w:t>
      </w:r>
      <w:r w:rsidR="003033B5" w:rsidRPr="003033B5">
        <w:rPr>
          <w:color w:val="121212"/>
        </w:rPr>
        <w:t>’ın özerkliğini kabul etmiştir</w:t>
      </w:r>
      <w:r w:rsidR="002C5474" w:rsidRPr="003033B5">
        <w:rPr>
          <w:color w:val="121212"/>
        </w:rPr>
        <w:t>.</w:t>
      </w:r>
    </w:p>
    <w:p w:rsidR="00610EDC" w:rsidRPr="003033B5" w:rsidRDefault="002C5474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3033B5">
        <w:rPr>
          <w:color w:val="121212"/>
        </w:rPr>
        <w:t xml:space="preserve">Öte yandan, 1919 yılında Çin Cumhuriyeti </w:t>
      </w:r>
      <w:r w:rsidR="00CE7585" w:rsidRPr="003033B5">
        <w:rPr>
          <w:color w:val="121212"/>
        </w:rPr>
        <w:t xml:space="preserve">Moğolistan’ın özerkliğini </w:t>
      </w:r>
      <w:r w:rsidR="003033B5" w:rsidRPr="003033B5">
        <w:rPr>
          <w:color w:val="121212"/>
        </w:rPr>
        <w:t>kaldırdığını ilan etmiştir</w:t>
      </w:r>
      <w:r w:rsidR="00CE7585" w:rsidRPr="003033B5">
        <w:rPr>
          <w:color w:val="121212"/>
        </w:rPr>
        <w:t>.</w:t>
      </w:r>
      <w:r w:rsidRPr="003033B5">
        <w:rPr>
          <w:color w:val="121212"/>
        </w:rPr>
        <w:t xml:space="preserve"> </w:t>
      </w:r>
      <w:r w:rsidR="00610EDC" w:rsidRPr="003033B5">
        <w:rPr>
          <w:color w:val="121212"/>
        </w:rPr>
        <w:t>D.</w:t>
      </w:r>
      <w:r w:rsidR="003033B5" w:rsidRPr="003033B5">
        <w:rPr>
          <w:color w:val="121212"/>
        </w:rPr>
        <w:t xml:space="preserve"> </w:t>
      </w:r>
      <w:proofErr w:type="spellStart"/>
      <w:r w:rsidR="00610EDC" w:rsidRPr="003033B5">
        <w:rPr>
          <w:color w:val="121212"/>
        </w:rPr>
        <w:t>Sukhbaatar</w:t>
      </w:r>
      <w:proofErr w:type="spellEnd"/>
      <w:r w:rsidR="00610EDC" w:rsidRPr="003033B5">
        <w:rPr>
          <w:color w:val="121212"/>
        </w:rPr>
        <w:t xml:space="preserve"> ve K.</w:t>
      </w:r>
      <w:r w:rsidR="003033B5" w:rsidRPr="003033B5">
        <w:rPr>
          <w:color w:val="121212"/>
        </w:rPr>
        <w:t xml:space="preserve"> </w:t>
      </w:r>
      <w:proofErr w:type="spellStart"/>
      <w:r w:rsidR="00610EDC" w:rsidRPr="003033B5">
        <w:rPr>
          <w:color w:val="121212"/>
        </w:rPr>
        <w:t>Choibalsan</w:t>
      </w:r>
      <w:proofErr w:type="spellEnd"/>
      <w:r w:rsidR="00610EDC" w:rsidRPr="003033B5">
        <w:rPr>
          <w:color w:val="121212"/>
        </w:rPr>
        <w:t xml:space="preserve"> önderliğindeki </w:t>
      </w:r>
      <w:r w:rsidR="005812CB" w:rsidRPr="003033B5">
        <w:rPr>
          <w:color w:val="121212"/>
        </w:rPr>
        <w:t>Moğolistan Devrim Ordusu</w:t>
      </w:r>
      <w:r w:rsidR="003033B5" w:rsidRPr="003033B5">
        <w:rPr>
          <w:color w:val="121212"/>
        </w:rPr>
        <w:t xml:space="preserve"> tarafından gerçekleştirilen ve </w:t>
      </w:r>
      <w:r w:rsidRPr="003033B5">
        <w:rPr>
          <w:color w:val="121212"/>
        </w:rPr>
        <w:t>Sovyet</w:t>
      </w:r>
      <w:r w:rsidR="00610EDC" w:rsidRPr="003033B5">
        <w:rPr>
          <w:color w:val="121212"/>
        </w:rPr>
        <w:t xml:space="preserve"> Rusya </w:t>
      </w:r>
      <w:r w:rsidR="003033B5" w:rsidRPr="003033B5">
        <w:rPr>
          <w:color w:val="121212"/>
        </w:rPr>
        <w:t xml:space="preserve">tarafından da </w:t>
      </w:r>
      <w:r w:rsidR="00610EDC" w:rsidRPr="003033B5">
        <w:rPr>
          <w:color w:val="121212"/>
        </w:rPr>
        <w:t>desteklen</w:t>
      </w:r>
      <w:r w:rsidR="003033B5" w:rsidRPr="003033B5">
        <w:rPr>
          <w:color w:val="121212"/>
        </w:rPr>
        <w:t xml:space="preserve">en </w:t>
      </w:r>
      <w:r w:rsidR="00027EFD" w:rsidRPr="003033B5">
        <w:rPr>
          <w:color w:val="121212"/>
        </w:rPr>
        <w:t xml:space="preserve">direniş neticesinde ülke </w:t>
      </w:r>
      <w:r w:rsidR="008E5E84">
        <w:rPr>
          <w:color w:val="121212"/>
        </w:rPr>
        <w:t xml:space="preserve">11 Temmuz </w:t>
      </w:r>
      <w:r w:rsidR="00027EFD" w:rsidRPr="003033B5">
        <w:rPr>
          <w:color w:val="121212"/>
        </w:rPr>
        <w:t xml:space="preserve">1921 </w:t>
      </w:r>
      <w:r w:rsidR="008E5E84">
        <w:rPr>
          <w:color w:val="121212"/>
        </w:rPr>
        <w:t>tarihinde</w:t>
      </w:r>
      <w:r w:rsidR="008E5E84" w:rsidRPr="003033B5">
        <w:rPr>
          <w:color w:val="121212"/>
        </w:rPr>
        <w:t xml:space="preserve"> </w:t>
      </w:r>
      <w:r w:rsidR="00610EDC" w:rsidRPr="003033B5">
        <w:rPr>
          <w:color w:val="121212"/>
        </w:rPr>
        <w:t>bağımsızlığın</w:t>
      </w:r>
      <w:r w:rsidR="00CE7585" w:rsidRPr="003033B5">
        <w:rPr>
          <w:color w:val="121212"/>
        </w:rPr>
        <w:t>a kavuşmuştur.</w:t>
      </w:r>
    </w:p>
    <w:p w:rsidR="002C5474" w:rsidRPr="003033B5" w:rsidRDefault="005812CB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3033B5">
        <w:rPr>
          <w:color w:val="121212"/>
        </w:rPr>
        <w:t>Moğolistan</w:t>
      </w:r>
      <w:r w:rsidR="000611A7" w:rsidRPr="003033B5">
        <w:rPr>
          <w:color w:val="121212"/>
        </w:rPr>
        <w:t xml:space="preserve"> yönetimi</w:t>
      </w:r>
      <w:r w:rsidRPr="003033B5">
        <w:rPr>
          <w:color w:val="121212"/>
        </w:rPr>
        <w:t xml:space="preserve"> </w:t>
      </w:r>
      <w:r w:rsidR="008E5E84">
        <w:rPr>
          <w:color w:val="121212"/>
        </w:rPr>
        <w:t xml:space="preserve">26 Kasım </w:t>
      </w:r>
      <w:r w:rsidR="00610EDC" w:rsidRPr="003033B5">
        <w:rPr>
          <w:color w:val="121212"/>
        </w:rPr>
        <w:t>1924</w:t>
      </w:r>
      <w:r w:rsidR="008E5E84">
        <w:rPr>
          <w:color w:val="121212"/>
        </w:rPr>
        <w:t xml:space="preserve"> tarihinde</w:t>
      </w:r>
      <w:r w:rsidR="00610EDC" w:rsidRPr="003033B5">
        <w:rPr>
          <w:color w:val="121212"/>
        </w:rPr>
        <w:t xml:space="preserve"> ülke tarihindeki ilk yazılı </w:t>
      </w:r>
      <w:r w:rsidR="008E5E84">
        <w:rPr>
          <w:color w:val="121212"/>
        </w:rPr>
        <w:t>A</w:t>
      </w:r>
      <w:r w:rsidR="00610EDC" w:rsidRPr="003033B5">
        <w:rPr>
          <w:color w:val="121212"/>
        </w:rPr>
        <w:t>nayasa</w:t>
      </w:r>
      <w:r w:rsidR="008E5E84">
        <w:rPr>
          <w:color w:val="121212"/>
        </w:rPr>
        <w:t>’</w:t>
      </w:r>
      <w:r w:rsidR="00CE7585" w:rsidRPr="003033B5">
        <w:rPr>
          <w:color w:val="121212"/>
        </w:rPr>
        <w:t>yı</w:t>
      </w:r>
      <w:r w:rsidR="00610EDC" w:rsidRPr="003033B5">
        <w:rPr>
          <w:color w:val="121212"/>
        </w:rPr>
        <w:t xml:space="preserve"> kabul ed</w:t>
      </w:r>
      <w:r w:rsidR="000611A7" w:rsidRPr="003033B5">
        <w:rPr>
          <w:color w:val="121212"/>
        </w:rPr>
        <w:t>erek</w:t>
      </w:r>
      <w:r w:rsidR="00610EDC" w:rsidRPr="003033B5">
        <w:rPr>
          <w:color w:val="121212"/>
        </w:rPr>
        <w:t>, kısa süren monarşi rejimi</w:t>
      </w:r>
      <w:r w:rsidR="00027EFD" w:rsidRPr="003033B5">
        <w:rPr>
          <w:color w:val="121212"/>
        </w:rPr>
        <w:t>ni</w:t>
      </w:r>
      <w:r w:rsidR="00610EDC" w:rsidRPr="003033B5">
        <w:rPr>
          <w:color w:val="121212"/>
        </w:rPr>
        <w:t xml:space="preserve"> lağve</w:t>
      </w:r>
      <w:r w:rsidR="000611A7" w:rsidRPr="003033B5">
        <w:rPr>
          <w:color w:val="121212"/>
        </w:rPr>
        <w:t>tmiş</w:t>
      </w:r>
      <w:r w:rsidR="00610EDC" w:rsidRPr="003033B5">
        <w:rPr>
          <w:color w:val="121212"/>
        </w:rPr>
        <w:t xml:space="preserve"> ve Halk Cumhuriyeti</w:t>
      </w:r>
      <w:r w:rsidR="00CC5F4D">
        <w:rPr>
          <w:color w:val="121212"/>
        </w:rPr>
        <w:t>’</w:t>
      </w:r>
      <w:r w:rsidR="00027EFD" w:rsidRPr="003033B5">
        <w:rPr>
          <w:color w:val="121212"/>
        </w:rPr>
        <w:t>ni</w:t>
      </w:r>
      <w:r w:rsidR="00610EDC" w:rsidRPr="003033B5">
        <w:rPr>
          <w:color w:val="121212"/>
        </w:rPr>
        <w:t xml:space="preserve"> </w:t>
      </w:r>
      <w:r w:rsidR="00CC5F4D">
        <w:rPr>
          <w:color w:val="121212"/>
        </w:rPr>
        <w:t>tesis etmiştir</w:t>
      </w:r>
      <w:r w:rsidR="00610EDC" w:rsidRPr="003033B5">
        <w:rPr>
          <w:color w:val="121212"/>
        </w:rPr>
        <w:t>.</w:t>
      </w:r>
      <w:r w:rsidR="00CE7585" w:rsidRPr="003033B5">
        <w:rPr>
          <w:color w:val="121212"/>
        </w:rPr>
        <w:t xml:space="preserve"> Böylece, Sovyetler Birliği’nden sonra tarihin </w:t>
      </w:r>
      <w:r w:rsidR="00CC5F4D">
        <w:rPr>
          <w:color w:val="121212"/>
        </w:rPr>
        <w:t>ikinci</w:t>
      </w:r>
      <w:r w:rsidR="00CE7585" w:rsidRPr="003033B5">
        <w:rPr>
          <w:color w:val="121212"/>
        </w:rPr>
        <w:t xml:space="preserve"> sosyalist devleti</w:t>
      </w:r>
      <w:r w:rsidR="000D0755">
        <w:rPr>
          <w:color w:val="121212"/>
        </w:rPr>
        <w:t>,</w:t>
      </w:r>
      <w:r w:rsidR="00CE7585" w:rsidRPr="003033B5">
        <w:rPr>
          <w:color w:val="121212"/>
        </w:rPr>
        <w:t xml:space="preserve"> </w:t>
      </w:r>
      <w:r w:rsidR="00CC5F4D" w:rsidRPr="003033B5">
        <w:rPr>
          <w:color w:val="121212"/>
        </w:rPr>
        <w:t>1924</w:t>
      </w:r>
      <w:r w:rsidR="00CC5F4D">
        <w:rPr>
          <w:color w:val="121212"/>
        </w:rPr>
        <w:t xml:space="preserve">’te </w:t>
      </w:r>
      <w:r w:rsidR="00CE7585" w:rsidRPr="003033B5">
        <w:rPr>
          <w:color w:val="121212"/>
        </w:rPr>
        <w:t xml:space="preserve">Moğolistan’da kurulmuştur. </w:t>
      </w:r>
      <w:r w:rsidR="00610EDC" w:rsidRPr="003033B5">
        <w:rPr>
          <w:color w:val="121212"/>
        </w:rPr>
        <w:t xml:space="preserve"> </w:t>
      </w:r>
      <w:r w:rsidR="002C5474" w:rsidRPr="003033B5">
        <w:rPr>
          <w:color w:val="121212"/>
        </w:rPr>
        <w:t xml:space="preserve"> </w:t>
      </w:r>
      <w:r w:rsidRPr="003033B5">
        <w:rPr>
          <w:color w:val="121212"/>
        </w:rPr>
        <w:t xml:space="preserve"> </w:t>
      </w:r>
    </w:p>
    <w:p w:rsidR="008E5E84" w:rsidRDefault="00FC118A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3033B5">
        <w:rPr>
          <w:color w:val="121212"/>
        </w:rPr>
        <w:t xml:space="preserve">1990 yılına kadar SSCB’nin yoğun etkisi altında </w:t>
      </w:r>
      <w:r w:rsidR="00CC5F4D">
        <w:rPr>
          <w:color w:val="121212"/>
        </w:rPr>
        <w:t>kalan</w:t>
      </w:r>
      <w:r w:rsidRPr="003033B5">
        <w:rPr>
          <w:color w:val="121212"/>
        </w:rPr>
        <w:t xml:space="preserve"> Moğolistan’da </w:t>
      </w:r>
      <w:r w:rsidR="005812CB" w:rsidRPr="003033B5">
        <w:rPr>
          <w:color w:val="121212"/>
        </w:rPr>
        <w:t>1989’da</w:t>
      </w:r>
      <w:r w:rsidRPr="003033B5">
        <w:rPr>
          <w:color w:val="121212"/>
        </w:rPr>
        <w:t xml:space="preserve"> başlayan protesto eylemleri</w:t>
      </w:r>
      <w:r w:rsidR="005812CB" w:rsidRPr="003033B5">
        <w:rPr>
          <w:color w:val="121212"/>
        </w:rPr>
        <w:t>nin</w:t>
      </w:r>
      <w:r w:rsidRPr="003033B5">
        <w:rPr>
          <w:color w:val="121212"/>
        </w:rPr>
        <w:t xml:space="preserve"> </w:t>
      </w:r>
      <w:r w:rsidR="005812CB" w:rsidRPr="003033B5">
        <w:rPr>
          <w:color w:val="121212"/>
        </w:rPr>
        <w:t>sonuç vermesi</w:t>
      </w:r>
      <w:r w:rsidR="00027EFD" w:rsidRPr="003033B5">
        <w:rPr>
          <w:color w:val="121212"/>
        </w:rPr>
        <w:t xml:space="preserve">yle </w:t>
      </w:r>
      <w:r w:rsidRPr="003033B5">
        <w:rPr>
          <w:color w:val="121212"/>
        </w:rPr>
        <w:t>tek parti yönetimi sona ermiş</w:t>
      </w:r>
      <w:r w:rsidR="00027EFD" w:rsidRPr="003033B5">
        <w:rPr>
          <w:color w:val="121212"/>
        </w:rPr>
        <w:t xml:space="preserve">, </w:t>
      </w:r>
      <w:r w:rsidR="005812CB" w:rsidRPr="003033B5">
        <w:rPr>
          <w:color w:val="121212"/>
        </w:rPr>
        <w:t xml:space="preserve">liberal </w:t>
      </w:r>
      <w:r w:rsidRPr="003033B5">
        <w:rPr>
          <w:color w:val="121212"/>
        </w:rPr>
        <w:t>reform süreci</w:t>
      </w:r>
      <w:r w:rsidR="000D0755">
        <w:rPr>
          <w:color w:val="121212"/>
        </w:rPr>
        <w:t xml:space="preserve"> başlamıştır</w:t>
      </w:r>
      <w:r w:rsidRPr="003033B5">
        <w:rPr>
          <w:color w:val="121212"/>
        </w:rPr>
        <w:t>.</w:t>
      </w:r>
      <w:r w:rsidR="000611A7" w:rsidRPr="003033B5">
        <w:rPr>
          <w:color w:val="121212"/>
        </w:rPr>
        <w:t xml:space="preserve"> İlerleyen süreçte </w:t>
      </w:r>
      <w:r w:rsidR="00027EFD" w:rsidRPr="003033B5">
        <w:rPr>
          <w:color w:val="121212"/>
        </w:rPr>
        <w:t xml:space="preserve">Moğolistan </w:t>
      </w:r>
      <w:r w:rsidR="008E5E84">
        <w:rPr>
          <w:color w:val="121212"/>
        </w:rPr>
        <w:t>P</w:t>
      </w:r>
      <w:r w:rsidRPr="003033B5">
        <w:rPr>
          <w:color w:val="121212"/>
        </w:rPr>
        <w:t>arlamento</w:t>
      </w:r>
      <w:r w:rsidR="00027EFD" w:rsidRPr="003033B5">
        <w:rPr>
          <w:color w:val="121212"/>
        </w:rPr>
        <w:t>su</w:t>
      </w:r>
      <w:r w:rsidRPr="003033B5">
        <w:rPr>
          <w:color w:val="121212"/>
        </w:rPr>
        <w:t xml:space="preserve"> yeni bir yapıya kavuşturulmuş, </w:t>
      </w:r>
      <w:r w:rsidR="00027EFD" w:rsidRPr="003033B5">
        <w:rPr>
          <w:color w:val="121212"/>
        </w:rPr>
        <w:t>liberal</w:t>
      </w:r>
      <w:r w:rsidRPr="003033B5">
        <w:rPr>
          <w:color w:val="121212"/>
        </w:rPr>
        <w:t xml:space="preserve"> bir anayasa kabul edilmiş</w:t>
      </w:r>
      <w:r w:rsidR="00610EDC" w:rsidRPr="003033B5">
        <w:rPr>
          <w:color w:val="121212"/>
        </w:rPr>
        <w:t xml:space="preserve"> (1992)</w:t>
      </w:r>
      <w:r w:rsidR="005812CB" w:rsidRPr="003033B5">
        <w:rPr>
          <w:color w:val="121212"/>
        </w:rPr>
        <w:t xml:space="preserve">, </w:t>
      </w:r>
      <w:r w:rsidRPr="003033B5">
        <w:rPr>
          <w:color w:val="121212"/>
        </w:rPr>
        <w:t xml:space="preserve">ülkede çok partili bir siyasi düzen </w:t>
      </w:r>
      <w:r w:rsidR="005812CB" w:rsidRPr="003033B5">
        <w:rPr>
          <w:color w:val="121212"/>
        </w:rPr>
        <w:t>ve</w:t>
      </w:r>
      <w:r w:rsidRPr="003033B5">
        <w:rPr>
          <w:color w:val="121212"/>
        </w:rPr>
        <w:t xml:space="preserve"> piyas</w:t>
      </w:r>
      <w:r w:rsidR="00027EFD" w:rsidRPr="003033B5">
        <w:rPr>
          <w:color w:val="121212"/>
        </w:rPr>
        <w:t>a ekonomisi benimsenmiştir.</w:t>
      </w:r>
    </w:p>
    <w:p w:rsidR="008E5E84" w:rsidRPr="008E5E84" w:rsidRDefault="008E5E84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</w:p>
    <w:p w:rsidR="000D0755" w:rsidRPr="000D0755" w:rsidRDefault="008E5E84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b/>
          <w:color w:val="121212"/>
        </w:rPr>
      </w:pPr>
      <w:r w:rsidRPr="000D0755">
        <w:rPr>
          <w:b/>
          <w:color w:val="121212"/>
        </w:rPr>
        <w:t>- TEMEL GÖSTERGELER:</w:t>
      </w:r>
    </w:p>
    <w:p w:rsidR="00FC118A" w:rsidRPr="003033B5" w:rsidRDefault="00FC118A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3033B5">
        <w:rPr>
          <w:rStyle w:val="Strong"/>
          <w:color w:val="121212"/>
        </w:rPr>
        <w:t>Resm</w:t>
      </w:r>
      <w:r w:rsidR="009922D1" w:rsidRPr="003033B5">
        <w:rPr>
          <w:rStyle w:val="Strong"/>
          <w:color w:val="121212"/>
        </w:rPr>
        <w:t>î</w:t>
      </w:r>
      <w:r w:rsidRPr="003033B5">
        <w:rPr>
          <w:rStyle w:val="Strong"/>
          <w:color w:val="121212"/>
        </w:rPr>
        <w:t xml:space="preserve"> Adı: </w:t>
      </w:r>
      <w:r w:rsidRPr="003033B5">
        <w:rPr>
          <w:color w:val="121212"/>
        </w:rPr>
        <w:t>Moğolistan</w:t>
      </w:r>
    </w:p>
    <w:p w:rsidR="00FC118A" w:rsidRPr="003033B5" w:rsidRDefault="00FC118A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3033B5">
        <w:rPr>
          <w:rStyle w:val="Strong"/>
          <w:color w:val="121212"/>
        </w:rPr>
        <w:t>Başkent</w:t>
      </w:r>
      <w:r w:rsidR="000D0755">
        <w:rPr>
          <w:rStyle w:val="Strong"/>
          <w:color w:val="121212"/>
        </w:rPr>
        <w:t>i</w:t>
      </w:r>
      <w:r w:rsidRPr="003033B5">
        <w:rPr>
          <w:rStyle w:val="Strong"/>
          <w:color w:val="121212"/>
        </w:rPr>
        <w:t>: </w:t>
      </w:r>
      <w:r w:rsidRPr="003033B5">
        <w:rPr>
          <w:color w:val="121212"/>
        </w:rPr>
        <w:t>Ulanbator</w:t>
      </w:r>
    </w:p>
    <w:p w:rsidR="00FC118A" w:rsidRPr="003033B5" w:rsidRDefault="00FC118A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3033B5">
        <w:rPr>
          <w:rStyle w:val="Strong"/>
          <w:color w:val="121212"/>
        </w:rPr>
        <w:t>Resm</w:t>
      </w:r>
      <w:r w:rsidR="009922D1" w:rsidRPr="003033B5">
        <w:rPr>
          <w:rStyle w:val="Strong"/>
          <w:color w:val="121212"/>
        </w:rPr>
        <w:t>î</w:t>
      </w:r>
      <w:r w:rsidRPr="003033B5">
        <w:rPr>
          <w:rStyle w:val="Strong"/>
          <w:color w:val="121212"/>
        </w:rPr>
        <w:t xml:space="preserve"> Dil</w:t>
      </w:r>
      <w:r w:rsidR="000D0755">
        <w:rPr>
          <w:rStyle w:val="Strong"/>
          <w:color w:val="121212"/>
        </w:rPr>
        <w:t>i</w:t>
      </w:r>
      <w:r w:rsidRPr="003033B5">
        <w:rPr>
          <w:rStyle w:val="Strong"/>
          <w:color w:val="121212"/>
        </w:rPr>
        <w:t>: </w:t>
      </w:r>
      <w:r w:rsidRPr="003033B5">
        <w:rPr>
          <w:color w:val="121212"/>
        </w:rPr>
        <w:t>Moğolca</w:t>
      </w:r>
    </w:p>
    <w:p w:rsidR="00FC118A" w:rsidRPr="003033B5" w:rsidRDefault="00FC118A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3033B5">
        <w:rPr>
          <w:rStyle w:val="Strong"/>
          <w:color w:val="121212"/>
        </w:rPr>
        <w:t>Telefon kodu:</w:t>
      </w:r>
      <w:r w:rsidR="00CC5F4D">
        <w:rPr>
          <w:rStyle w:val="Strong"/>
          <w:color w:val="121212"/>
        </w:rPr>
        <w:t xml:space="preserve"> </w:t>
      </w:r>
      <w:r w:rsidRPr="003033B5">
        <w:rPr>
          <w:color w:val="121212"/>
        </w:rPr>
        <w:t>+976</w:t>
      </w:r>
    </w:p>
    <w:p w:rsidR="00FC118A" w:rsidRPr="003033B5" w:rsidRDefault="00FC118A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3033B5">
        <w:rPr>
          <w:rStyle w:val="Strong"/>
          <w:color w:val="121212"/>
        </w:rPr>
        <w:t>İnternet kısaltması:</w:t>
      </w:r>
      <w:r w:rsidRPr="003033B5">
        <w:rPr>
          <w:color w:val="121212"/>
        </w:rPr>
        <w:t>.</w:t>
      </w:r>
      <w:proofErr w:type="spellStart"/>
      <w:r w:rsidRPr="003033B5">
        <w:rPr>
          <w:color w:val="121212"/>
        </w:rPr>
        <w:t>mn</w:t>
      </w:r>
      <w:proofErr w:type="spellEnd"/>
    </w:p>
    <w:p w:rsidR="00FC118A" w:rsidRPr="003033B5" w:rsidRDefault="00FC118A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3033B5">
        <w:rPr>
          <w:rStyle w:val="Strong"/>
          <w:color w:val="121212"/>
        </w:rPr>
        <w:t xml:space="preserve">Yönetim Sistemi: </w:t>
      </w:r>
      <w:r w:rsidRPr="003033B5">
        <w:rPr>
          <w:color w:val="121212"/>
        </w:rPr>
        <w:t>Parlamenter demokrasi</w:t>
      </w:r>
    </w:p>
    <w:p w:rsidR="00FC118A" w:rsidRPr="003033B5" w:rsidRDefault="00FC118A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3033B5">
        <w:rPr>
          <w:rStyle w:val="Strong"/>
          <w:color w:val="121212"/>
        </w:rPr>
        <w:t>İdari Yapı</w:t>
      </w:r>
      <w:r w:rsidR="000D0755">
        <w:rPr>
          <w:rStyle w:val="Strong"/>
          <w:color w:val="121212"/>
        </w:rPr>
        <w:t>sı</w:t>
      </w:r>
      <w:r w:rsidRPr="003033B5">
        <w:rPr>
          <w:rStyle w:val="Strong"/>
          <w:color w:val="121212"/>
        </w:rPr>
        <w:t>: </w:t>
      </w:r>
      <w:r w:rsidRPr="003033B5">
        <w:rPr>
          <w:color w:val="121212"/>
        </w:rPr>
        <w:t xml:space="preserve">21 vilayet ve </w:t>
      </w:r>
      <w:r w:rsidR="00CC5F4D">
        <w:rPr>
          <w:color w:val="121212"/>
        </w:rPr>
        <w:t>b</w:t>
      </w:r>
      <w:r w:rsidRPr="003033B5">
        <w:rPr>
          <w:color w:val="121212"/>
        </w:rPr>
        <w:t>aşkentten oluşan merkez</w:t>
      </w:r>
      <w:r w:rsidR="00B10A83" w:rsidRPr="003033B5">
        <w:rPr>
          <w:color w:val="121212"/>
        </w:rPr>
        <w:t>î</w:t>
      </w:r>
      <w:r w:rsidRPr="003033B5">
        <w:rPr>
          <w:color w:val="121212"/>
        </w:rPr>
        <w:t xml:space="preserve"> yapı</w:t>
      </w:r>
    </w:p>
    <w:p w:rsidR="00FC118A" w:rsidRPr="003033B5" w:rsidRDefault="00FC118A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3033B5">
        <w:rPr>
          <w:rStyle w:val="Strong"/>
          <w:color w:val="121212"/>
        </w:rPr>
        <w:t>Devlet Başkanı: </w:t>
      </w:r>
      <w:proofErr w:type="spellStart"/>
      <w:r w:rsidRPr="003033B5">
        <w:rPr>
          <w:color w:val="121212"/>
        </w:rPr>
        <w:t>Ukhnaa</w:t>
      </w:r>
      <w:proofErr w:type="spellEnd"/>
      <w:r w:rsidRPr="003033B5">
        <w:rPr>
          <w:color w:val="121212"/>
        </w:rPr>
        <w:t xml:space="preserve"> </w:t>
      </w:r>
      <w:r w:rsidR="001C303D" w:rsidRPr="003033B5">
        <w:rPr>
          <w:color w:val="121212"/>
        </w:rPr>
        <w:t>KHURELSUKH</w:t>
      </w:r>
    </w:p>
    <w:p w:rsidR="005812CB" w:rsidRPr="003033B5" w:rsidRDefault="00FC118A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3033B5">
        <w:rPr>
          <w:rStyle w:val="Strong"/>
          <w:color w:val="121212"/>
        </w:rPr>
        <w:t>Başbakan</w:t>
      </w:r>
      <w:r w:rsidR="000D0755">
        <w:rPr>
          <w:rStyle w:val="Strong"/>
          <w:color w:val="121212"/>
        </w:rPr>
        <w:t>ı</w:t>
      </w:r>
      <w:r w:rsidRPr="003033B5">
        <w:rPr>
          <w:rStyle w:val="Strong"/>
          <w:color w:val="121212"/>
        </w:rPr>
        <w:t>: </w:t>
      </w:r>
      <w:proofErr w:type="spellStart"/>
      <w:r w:rsidR="006221FC" w:rsidRPr="00E03695">
        <w:rPr>
          <w:color w:val="121212"/>
        </w:rPr>
        <w:t>Nyam-Osor</w:t>
      </w:r>
      <w:proofErr w:type="spellEnd"/>
      <w:r w:rsidR="006221FC" w:rsidRPr="00E03695">
        <w:rPr>
          <w:color w:val="121212"/>
        </w:rPr>
        <w:t xml:space="preserve"> UCHRAL</w:t>
      </w:r>
    </w:p>
    <w:p w:rsidR="00FC118A" w:rsidRPr="003033B5" w:rsidRDefault="00FC118A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3033B5">
        <w:rPr>
          <w:rStyle w:val="Strong"/>
          <w:color w:val="121212"/>
        </w:rPr>
        <w:t>Ulusal Gün</w:t>
      </w:r>
      <w:r w:rsidR="000D0755">
        <w:rPr>
          <w:rStyle w:val="Strong"/>
          <w:color w:val="121212"/>
        </w:rPr>
        <w:t>ü</w:t>
      </w:r>
      <w:r w:rsidRPr="003033B5">
        <w:rPr>
          <w:rStyle w:val="Strong"/>
          <w:color w:val="121212"/>
        </w:rPr>
        <w:t>: </w:t>
      </w:r>
      <w:r w:rsidRPr="003033B5">
        <w:rPr>
          <w:color w:val="121212"/>
        </w:rPr>
        <w:t>11 Temmuz Bağımsızlık Günü</w:t>
      </w:r>
      <w:r w:rsidR="005812CB" w:rsidRPr="003033B5">
        <w:rPr>
          <w:color w:val="121212"/>
        </w:rPr>
        <w:t xml:space="preserve"> (1921)</w:t>
      </w:r>
    </w:p>
    <w:p w:rsidR="00FC118A" w:rsidRPr="003033B5" w:rsidRDefault="00FC118A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3033B5">
        <w:rPr>
          <w:rStyle w:val="Strong"/>
          <w:color w:val="121212"/>
        </w:rPr>
        <w:t>Yüzölçümü: </w:t>
      </w:r>
      <w:r w:rsidRPr="003033B5">
        <w:rPr>
          <w:color w:val="121212"/>
        </w:rPr>
        <w:t>1.564.116 km</w:t>
      </w:r>
      <w:r w:rsidRPr="003033B5">
        <w:rPr>
          <w:color w:val="121212"/>
          <w:vertAlign w:val="superscript"/>
        </w:rPr>
        <w:t>2</w:t>
      </w:r>
    </w:p>
    <w:p w:rsidR="00FC118A" w:rsidRPr="003033B5" w:rsidRDefault="00FC118A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3033B5">
        <w:rPr>
          <w:rStyle w:val="Strong"/>
          <w:color w:val="121212"/>
        </w:rPr>
        <w:t>Nüfus</w:t>
      </w:r>
      <w:r w:rsidR="000D0755">
        <w:rPr>
          <w:rStyle w:val="Strong"/>
          <w:color w:val="121212"/>
        </w:rPr>
        <w:t>u</w:t>
      </w:r>
      <w:r w:rsidRPr="003033B5">
        <w:rPr>
          <w:rStyle w:val="Strong"/>
          <w:color w:val="121212"/>
        </w:rPr>
        <w:t>: </w:t>
      </w:r>
      <w:r w:rsidRPr="003033B5">
        <w:rPr>
          <w:color w:val="121212"/>
        </w:rPr>
        <w:t>3,</w:t>
      </w:r>
      <w:r w:rsidR="0099374F">
        <w:rPr>
          <w:color w:val="121212"/>
        </w:rPr>
        <w:t>5</w:t>
      </w:r>
      <w:r w:rsidRPr="003033B5">
        <w:rPr>
          <w:color w:val="121212"/>
        </w:rPr>
        <w:t xml:space="preserve"> milyon </w:t>
      </w:r>
    </w:p>
    <w:p w:rsidR="00FC118A" w:rsidRPr="003033B5" w:rsidRDefault="00FC118A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3033B5">
        <w:rPr>
          <w:rStyle w:val="Strong"/>
          <w:color w:val="121212"/>
        </w:rPr>
        <w:lastRenderedPageBreak/>
        <w:t>Nüfus Artış</w:t>
      </w:r>
      <w:r w:rsidR="00CC5F4D">
        <w:rPr>
          <w:rStyle w:val="Strong"/>
          <w:color w:val="121212"/>
        </w:rPr>
        <w:t xml:space="preserve"> Hızı</w:t>
      </w:r>
      <w:r w:rsidRPr="003033B5">
        <w:rPr>
          <w:rStyle w:val="Strong"/>
          <w:color w:val="121212"/>
        </w:rPr>
        <w:t xml:space="preserve">: </w:t>
      </w:r>
      <w:r w:rsidR="006221FC" w:rsidRPr="003033B5">
        <w:rPr>
          <w:color w:val="121212"/>
        </w:rPr>
        <w:t>%1,</w:t>
      </w:r>
      <w:r w:rsidR="006221FC">
        <w:rPr>
          <w:color w:val="121212"/>
        </w:rPr>
        <w:t>1 (2025)</w:t>
      </w:r>
      <w:r w:rsidR="006221FC" w:rsidRPr="003033B5">
        <w:rPr>
          <w:color w:val="121212"/>
        </w:rPr>
        <w:t> </w:t>
      </w:r>
    </w:p>
    <w:p w:rsidR="0082541C" w:rsidRDefault="00FC118A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3033B5">
        <w:rPr>
          <w:rStyle w:val="Strong"/>
          <w:color w:val="121212"/>
        </w:rPr>
        <w:t>Başlıca Kentler</w:t>
      </w:r>
      <w:r w:rsidR="000D0755">
        <w:rPr>
          <w:rStyle w:val="Strong"/>
          <w:color w:val="121212"/>
        </w:rPr>
        <w:t>i</w:t>
      </w:r>
      <w:r w:rsidRPr="003033B5">
        <w:rPr>
          <w:rStyle w:val="Strong"/>
          <w:color w:val="121212"/>
        </w:rPr>
        <w:t>: </w:t>
      </w:r>
      <w:proofErr w:type="spellStart"/>
      <w:r w:rsidRPr="003033B5">
        <w:rPr>
          <w:color w:val="121212"/>
        </w:rPr>
        <w:t>Ulanbator</w:t>
      </w:r>
      <w:proofErr w:type="spellEnd"/>
      <w:r w:rsidRPr="003033B5">
        <w:rPr>
          <w:color w:val="121212"/>
        </w:rPr>
        <w:t xml:space="preserve">, </w:t>
      </w:r>
      <w:proofErr w:type="spellStart"/>
      <w:r w:rsidRPr="003033B5">
        <w:rPr>
          <w:color w:val="121212"/>
        </w:rPr>
        <w:t>Erdenet</w:t>
      </w:r>
      <w:proofErr w:type="spellEnd"/>
      <w:r w:rsidRPr="003033B5">
        <w:rPr>
          <w:color w:val="121212"/>
        </w:rPr>
        <w:t xml:space="preserve">, </w:t>
      </w:r>
      <w:proofErr w:type="spellStart"/>
      <w:r w:rsidRPr="003033B5">
        <w:rPr>
          <w:color w:val="121212"/>
        </w:rPr>
        <w:t>Darhan</w:t>
      </w:r>
      <w:proofErr w:type="spellEnd"/>
      <w:r w:rsidRPr="003033B5">
        <w:rPr>
          <w:color w:val="121212"/>
        </w:rPr>
        <w:t xml:space="preserve">, </w:t>
      </w:r>
      <w:proofErr w:type="spellStart"/>
      <w:r w:rsidRPr="003033B5">
        <w:rPr>
          <w:color w:val="121212"/>
        </w:rPr>
        <w:t>Choibalsan</w:t>
      </w:r>
      <w:proofErr w:type="spellEnd"/>
    </w:p>
    <w:p w:rsidR="00FC118A" w:rsidRPr="003033B5" w:rsidRDefault="00FC118A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3033B5">
        <w:rPr>
          <w:rStyle w:val="Strong"/>
          <w:color w:val="121212"/>
        </w:rPr>
        <w:t>Komşular</w:t>
      </w:r>
      <w:r w:rsidR="000D0755">
        <w:rPr>
          <w:rStyle w:val="Strong"/>
          <w:color w:val="121212"/>
        </w:rPr>
        <w:t>ı</w:t>
      </w:r>
      <w:r w:rsidRPr="003033B5">
        <w:rPr>
          <w:rStyle w:val="Strong"/>
          <w:color w:val="121212"/>
        </w:rPr>
        <w:t>: </w:t>
      </w:r>
      <w:r w:rsidRPr="003033B5">
        <w:rPr>
          <w:color w:val="121212"/>
        </w:rPr>
        <w:t>Rusya Federasyonu</w:t>
      </w:r>
      <w:r w:rsidR="006221FC">
        <w:rPr>
          <w:color w:val="121212"/>
        </w:rPr>
        <w:t xml:space="preserve"> (RF)</w:t>
      </w:r>
      <w:r w:rsidRPr="003033B5">
        <w:rPr>
          <w:color w:val="121212"/>
        </w:rPr>
        <w:t>, Çin Halk Cumhuriyeti</w:t>
      </w:r>
      <w:r w:rsidR="006221FC">
        <w:rPr>
          <w:color w:val="121212"/>
        </w:rPr>
        <w:t xml:space="preserve"> (ÇHC)</w:t>
      </w:r>
    </w:p>
    <w:p w:rsidR="00FC118A" w:rsidRPr="003033B5" w:rsidRDefault="00FC118A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3033B5">
        <w:rPr>
          <w:rStyle w:val="Strong"/>
          <w:color w:val="121212"/>
        </w:rPr>
        <w:t>Etnik Dağılım</w:t>
      </w:r>
      <w:r w:rsidR="000D0755">
        <w:rPr>
          <w:rStyle w:val="Strong"/>
          <w:color w:val="121212"/>
        </w:rPr>
        <w:t>ı</w:t>
      </w:r>
      <w:r w:rsidRPr="003033B5">
        <w:rPr>
          <w:rStyle w:val="Strong"/>
          <w:color w:val="121212"/>
        </w:rPr>
        <w:t>: </w:t>
      </w:r>
      <w:r w:rsidRPr="003033B5">
        <w:rPr>
          <w:color w:val="121212"/>
        </w:rPr>
        <w:t>%96 Moğol, %4 Kazak</w:t>
      </w:r>
    </w:p>
    <w:p w:rsidR="00FC118A" w:rsidRPr="003033B5" w:rsidRDefault="00FC118A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3033B5">
        <w:rPr>
          <w:rStyle w:val="Strong"/>
          <w:color w:val="121212"/>
        </w:rPr>
        <w:t>Dini Dağılım</w:t>
      </w:r>
      <w:r w:rsidR="000D0755">
        <w:rPr>
          <w:rStyle w:val="Strong"/>
          <w:color w:val="121212"/>
        </w:rPr>
        <w:t>ı</w:t>
      </w:r>
      <w:r w:rsidRPr="003033B5">
        <w:rPr>
          <w:rStyle w:val="Strong"/>
          <w:color w:val="121212"/>
        </w:rPr>
        <w:t>: </w:t>
      </w:r>
      <w:r w:rsidRPr="003033B5">
        <w:rPr>
          <w:color w:val="121212"/>
        </w:rPr>
        <w:t>%5</w:t>
      </w:r>
      <w:r w:rsidR="0099374F">
        <w:rPr>
          <w:color w:val="121212"/>
        </w:rPr>
        <w:t>4</w:t>
      </w:r>
      <w:r w:rsidRPr="003033B5">
        <w:rPr>
          <w:color w:val="121212"/>
        </w:rPr>
        <w:t xml:space="preserve"> Budist,</w:t>
      </w:r>
      <w:r w:rsidR="005812CB" w:rsidRPr="003033B5">
        <w:rPr>
          <w:color w:val="121212"/>
        </w:rPr>
        <w:t xml:space="preserve"> </w:t>
      </w:r>
      <w:r w:rsidRPr="003033B5">
        <w:rPr>
          <w:color w:val="121212"/>
        </w:rPr>
        <w:t>%</w:t>
      </w:r>
      <w:r w:rsidR="0099374F">
        <w:rPr>
          <w:color w:val="121212"/>
        </w:rPr>
        <w:t>4</w:t>
      </w:r>
      <w:r w:rsidRPr="003033B5">
        <w:rPr>
          <w:color w:val="121212"/>
        </w:rPr>
        <w:t> Müslüman,</w:t>
      </w:r>
      <w:r w:rsidR="005812CB" w:rsidRPr="003033B5">
        <w:rPr>
          <w:color w:val="121212"/>
        </w:rPr>
        <w:t xml:space="preserve"> </w:t>
      </w:r>
      <w:r w:rsidR="004C54AC">
        <w:rPr>
          <w:color w:val="121212"/>
        </w:rPr>
        <w:t>%</w:t>
      </w:r>
      <w:r w:rsidR="0099374F" w:rsidRPr="003033B5">
        <w:rPr>
          <w:color w:val="121212"/>
        </w:rPr>
        <w:t>2,9 Şaman</w:t>
      </w:r>
      <w:r w:rsidR="0099374F">
        <w:rPr>
          <w:color w:val="121212"/>
        </w:rPr>
        <w:t>,</w:t>
      </w:r>
      <w:r w:rsidR="0099374F" w:rsidRPr="003033B5">
        <w:rPr>
          <w:color w:val="121212"/>
        </w:rPr>
        <w:t xml:space="preserve"> </w:t>
      </w:r>
      <w:r w:rsidRPr="003033B5">
        <w:rPr>
          <w:color w:val="121212"/>
        </w:rPr>
        <w:t>%2,2 Hristiyan,</w:t>
      </w:r>
      <w:r w:rsidR="005812CB" w:rsidRPr="003033B5">
        <w:rPr>
          <w:color w:val="121212"/>
        </w:rPr>
        <w:t xml:space="preserve"> </w:t>
      </w:r>
      <w:r w:rsidRPr="003033B5">
        <w:rPr>
          <w:color w:val="121212"/>
        </w:rPr>
        <w:t>%3</w:t>
      </w:r>
      <w:r w:rsidR="0099374F">
        <w:rPr>
          <w:color w:val="121212"/>
        </w:rPr>
        <w:t>6</w:t>
      </w:r>
      <w:r w:rsidRPr="003033B5">
        <w:rPr>
          <w:color w:val="121212"/>
        </w:rPr>
        <w:t>,</w:t>
      </w:r>
      <w:r w:rsidR="0099374F">
        <w:rPr>
          <w:color w:val="121212"/>
        </w:rPr>
        <w:t>9</w:t>
      </w:r>
      <w:r w:rsidRPr="003033B5">
        <w:rPr>
          <w:color w:val="121212"/>
        </w:rPr>
        <w:t xml:space="preserve"> bilinmiyor</w:t>
      </w:r>
    </w:p>
    <w:p w:rsidR="00FC118A" w:rsidRPr="003033B5" w:rsidRDefault="00FC118A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3033B5">
        <w:rPr>
          <w:rStyle w:val="Strong"/>
          <w:color w:val="121212"/>
        </w:rPr>
        <w:t>GSYİH: </w:t>
      </w:r>
      <w:r w:rsidR="006221FC">
        <w:rPr>
          <w:color w:val="121212"/>
        </w:rPr>
        <w:t>25</w:t>
      </w:r>
      <w:r w:rsidR="006221FC" w:rsidRPr="003033B5">
        <w:rPr>
          <w:color w:val="121212"/>
        </w:rPr>
        <w:t>,</w:t>
      </w:r>
      <w:r w:rsidR="006221FC">
        <w:rPr>
          <w:color w:val="121212"/>
        </w:rPr>
        <w:t>7</w:t>
      </w:r>
      <w:r w:rsidR="006221FC" w:rsidRPr="003033B5">
        <w:rPr>
          <w:color w:val="121212"/>
        </w:rPr>
        <w:t xml:space="preserve"> milyar Dolar (202</w:t>
      </w:r>
      <w:r w:rsidR="006221FC">
        <w:rPr>
          <w:color w:val="121212"/>
        </w:rPr>
        <w:t>5</w:t>
      </w:r>
      <w:r w:rsidR="006221FC" w:rsidRPr="003033B5">
        <w:rPr>
          <w:color w:val="121212"/>
        </w:rPr>
        <w:t>)</w:t>
      </w:r>
    </w:p>
    <w:p w:rsidR="00FC118A" w:rsidRPr="003033B5" w:rsidRDefault="00FC118A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3033B5">
        <w:rPr>
          <w:rStyle w:val="Strong"/>
          <w:color w:val="121212"/>
        </w:rPr>
        <w:t>GSYİH-Kişi Başı: </w:t>
      </w:r>
      <w:r w:rsidR="006221FC">
        <w:rPr>
          <w:color w:val="121212"/>
        </w:rPr>
        <w:t>7.175</w:t>
      </w:r>
      <w:r w:rsidR="006221FC" w:rsidRPr="003033B5">
        <w:rPr>
          <w:color w:val="121212"/>
        </w:rPr>
        <w:t xml:space="preserve"> Dolar (202</w:t>
      </w:r>
      <w:r w:rsidR="006221FC">
        <w:rPr>
          <w:color w:val="121212"/>
        </w:rPr>
        <w:t>5</w:t>
      </w:r>
      <w:r w:rsidR="006221FC" w:rsidRPr="003033B5">
        <w:rPr>
          <w:color w:val="121212"/>
        </w:rPr>
        <w:t>)</w:t>
      </w:r>
    </w:p>
    <w:p w:rsidR="00FC118A" w:rsidRPr="003033B5" w:rsidRDefault="004B3344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4B3344">
        <w:rPr>
          <w:rStyle w:val="Strong"/>
          <w:color w:val="121212"/>
        </w:rPr>
        <w:t>GSYİH Büyüme Oranı</w:t>
      </w:r>
      <w:r w:rsidR="00FC118A" w:rsidRPr="003033B5">
        <w:rPr>
          <w:rStyle w:val="Strong"/>
          <w:color w:val="121212"/>
        </w:rPr>
        <w:t>: </w:t>
      </w:r>
      <w:r w:rsidR="006221FC" w:rsidRPr="003033B5">
        <w:rPr>
          <w:color w:val="121212"/>
        </w:rPr>
        <w:t>%</w:t>
      </w:r>
      <w:r w:rsidR="006221FC">
        <w:rPr>
          <w:color w:val="121212"/>
        </w:rPr>
        <w:t>6</w:t>
      </w:r>
      <w:r w:rsidR="006221FC" w:rsidRPr="003033B5">
        <w:rPr>
          <w:color w:val="121212"/>
        </w:rPr>
        <w:t>,</w:t>
      </w:r>
      <w:r w:rsidR="006221FC">
        <w:rPr>
          <w:color w:val="121212"/>
        </w:rPr>
        <w:t>8</w:t>
      </w:r>
      <w:r w:rsidR="006221FC" w:rsidRPr="003033B5">
        <w:rPr>
          <w:color w:val="121212"/>
        </w:rPr>
        <w:t xml:space="preserve"> (202</w:t>
      </w:r>
      <w:r w:rsidR="006221FC">
        <w:rPr>
          <w:color w:val="121212"/>
        </w:rPr>
        <w:t>5</w:t>
      </w:r>
      <w:r w:rsidR="006221FC" w:rsidRPr="003033B5">
        <w:rPr>
          <w:color w:val="121212"/>
        </w:rPr>
        <w:t>)</w:t>
      </w:r>
    </w:p>
    <w:p w:rsidR="00FC118A" w:rsidRPr="003033B5" w:rsidRDefault="00FC118A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3033B5">
        <w:rPr>
          <w:rStyle w:val="Strong"/>
          <w:color w:val="121212"/>
        </w:rPr>
        <w:t>Enflasyon Oranı: </w:t>
      </w:r>
      <w:r w:rsidR="006221FC" w:rsidRPr="003033B5">
        <w:rPr>
          <w:color w:val="121212"/>
        </w:rPr>
        <w:t>%</w:t>
      </w:r>
      <w:r w:rsidR="006221FC">
        <w:rPr>
          <w:color w:val="121212"/>
        </w:rPr>
        <w:t>7,5</w:t>
      </w:r>
      <w:r w:rsidR="006221FC" w:rsidRPr="003033B5">
        <w:rPr>
          <w:color w:val="121212"/>
        </w:rPr>
        <w:t xml:space="preserve"> (202</w:t>
      </w:r>
      <w:r w:rsidR="006221FC">
        <w:rPr>
          <w:color w:val="121212"/>
        </w:rPr>
        <w:t>5</w:t>
      </w:r>
      <w:r w:rsidR="006221FC" w:rsidRPr="003033B5">
        <w:rPr>
          <w:color w:val="121212"/>
        </w:rPr>
        <w:t>)</w:t>
      </w:r>
    </w:p>
    <w:p w:rsidR="00FC118A" w:rsidRPr="003033B5" w:rsidRDefault="00FC118A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3033B5">
        <w:rPr>
          <w:rStyle w:val="Strong"/>
          <w:color w:val="121212"/>
        </w:rPr>
        <w:t>İşsizlik Oranı: </w:t>
      </w:r>
      <w:r w:rsidR="006221FC" w:rsidRPr="003033B5">
        <w:rPr>
          <w:color w:val="121212"/>
        </w:rPr>
        <w:t>%</w:t>
      </w:r>
      <w:r w:rsidR="006221FC">
        <w:rPr>
          <w:color w:val="121212"/>
        </w:rPr>
        <w:t>5</w:t>
      </w:r>
      <w:r w:rsidR="006221FC" w:rsidRPr="003033B5">
        <w:rPr>
          <w:color w:val="121212"/>
        </w:rPr>
        <w:t>,</w:t>
      </w:r>
      <w:r w:rsidR="006221FC">
        <w:rPr>
          <w:color w:val="121212"/>
        </w:rPr>
        <w:t>6</w:t>
      </w:r>
      <w:r w:rsidR="006221FC" w:rsidRPr="003033B5">
        <w:rPr>
          <w:color w:val="121212"/>
        </w:rPr>
        <w:t xml:space="preserve"> (202</w:t>
      </w:r>
      <w:r w:rsidR="006221FC">
        <w:rPr>
          <w:color w:val="121212"/>
        </w:rPr>
        <w:t>5</w:t>
      </w:r>
      <w:r w:rsidR="006221FC" w:rsidRPr="003033B5">
        <w:rPr>
          <w:color w:val="121212"/>
        </w:rPr>
        <w:t>)</w:t>
      </w:r>
    </w:p>
    <w:p w:rsidR="00FC118A" w:rsidRPr="003033B5" w:rsidRDefault="00FC118A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3033B5">
        <w:rPr>
          <w:rStyle w:val="Strong"/>
          <w:color w:val="121212"/>
        </w:rPr>
        <w:t>İhracat</w:t>
      </w:r>
      <w:r w:rsidR="000D0755">
        <w:rPr>
          <w:rStyle w:val="Strong"/>
          <w:color w:val="121212"/>
        </w:rPr>
        <w:t>ı</w:t>
      </w:r>
      <w:r w:rsidRPr="003033B5">
        <w:rPr>
          <w:rStyle w:val="Strong"/>
          <w:color w:val="121212"/>
        </w:rPr>
        <w:t>: </w:t>
      </w:r>
      <w:r w:rsidR="006221FC" w:rsidRPr="003033B5">
        <w:rPr>
          <w:rStyle w:val="Strong"/>
          <w:b w:val="0"/>
          <w:color w:val="121212"/>
        </w:rPr>
        <w:t>1</w:t>
      </w:r>
      <w:r w:rsidR="006221FC">
        <w:rPr>
          <w:rStyle w:val="Strong"/>
          <w:b w:val="0"/>
          <w:color w:val="121212"/>
        </w:rPr>
        <w:t>5</w:t>
      </w:r>
      <w:r w:rsidR="006221FC" w:rsidRPr="003033B5">
        <w:rPr>
          <w:rStyle w:val="Strong"/>
          <w:b w:val="0"/>
          <w:color w:val="121212"/>
        </w:rPr>
        <w:t>,</w:t>
      </w:r>
      <w:r w:rsidR="006221FC">
        <w:rPr>
          <w:rStyle w:val="Strong"/>
          <w:b w:val="0"/>
          <w:color w:val="121212"/>
        </w:rPr>
        <w:t>7</w:t>
      </w:r>
      <w:r w:rsidR="006221FC" w:rsidRPr="003033B5">
        <w:rPr>
          <w:rStyle w:val="Strong"/>
          <w:color w:val="121212"/>
        </w:rPr>
        <w:t xml:space="preserve"> </w:t>
      </w:r>
      <w:r w:rsidR="006221FC" w:rsidRPr="003033B5">
        <w:rPr>
          <w:color w:val="121212"/>
        </w:rPr>
        <w:t>milyar $ (202</w:t>
      </w:r>
      <w:r w:rsidR="006221FC">
        <w:rPr>
          <w:color w:val="121212"/>
        </w:rPr>
        <w:t>5</w:t>
      </w:r>
      <w:r w:rsidR="006221FC" w:rsidRPr="003033B5">
        <w:rPr>
          <w:color w:val="121212"/>
        </w:rPr>
        <w:t>)</w:t>
      </w:r>
    </w:p>
    <w:p w:rsidR="00FC118A" w:rsidRPr="003033B5" w:rsidRDefault="00FC118A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3033B5">
        <w:rPr>
          <w:rStyle w:val="Strong"/>
          <w:color w:val="121212"/>
        </w:rPr>
        <w:t>İthalat</w:t>
      </w:r>
      <w:r w:rsidR="000D0755">
        <w:rPr>
          <w:rStyle w:val="Strong"/>
          <w:color w:val="121212"/>
        </w:rPr>
        <w:t>ı</w:t>
      </w:r>
      <w:r w:rsidRPr="003033B5">
        <w:rPr>
          <w:rStyle w:val="Strong"/>
          <w:color w:val="121212"/>
        </w:rPr>
        <w:t>: </w:t>
      </w:r>
      <w:r w:rsidR="006221FC">
        <w:rPr>
          <w:rStyle w:val="Strong"/>
          <w:b w:val="0"/>
          <w:color w:val="121212"/>
        </w:rPr>
        <w:t>11</w:t>
      </w:r>
      <w:r w:rsidR="006221FC" w:rsidRPr="003033B5">
        <w:rPr>
          <w:rStyle w:val="Strong"/>
          <w:b w:val="0"/>
          <w:color w:val="121212"/>
        </w:rPr>
        <w:t>,</w:t>
      </w:r>
      <w:r w:rsidR="006221FC">
        <w:rPr>
          <w:rStyle w:val="Strong"/>
          <w:b w:val="0"/>
          <w:color w:val="121212"/>
        </w:rPr>
        <w:t>3</w:t>
      </w:r>
      <w:r w:rsidR="006221FC" w:rsidRPr="003033B5">
        <w:rPr>
          <w:rStyle w:val="Strong"/>
          <w:color w:val="121212"/>
        </w:rPr>
        <w:t xml:space="preserve"> </w:t>
      </w:r>
      <w:r w:rsidR="006221FC" w:rsidRPr="003033B5">
        <w:rPr>
          <w:color w:val="121212"/>
        </w:rPr>
        <w:t>milyar $ (202</w:t>
      </w:r>
      <w:r w:rsidR="006221FC">
        <w:rPr>
          <w:color w:val="121212"/>
        </w:rPr>
        <w:t>5</w:t>
      </w:r>
      <w:r w:rsidR="006221FC" w:rsidRPr="003033B5">
        <w:rPr>
          <w:color w:val="121212"/>
        </w:rPr>
        <w:t>)</w:t>
      </w:r>
    </w:p>
    <w:p w:rsidR="00FC118A" w:rsidRPr="003033B5" w:rsidRDefault="004B3344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>
        <w:rPr>
          <w:rStyle w:val="Strong"/>
          <w:color w:val="121212"/>
        </w:rPr>
        <w:t xml:space="preserve">Başlıca </w:t>
      </w:r>
      <w:r w:rsidR="00FC118A" w:rsidRPr="003033B5">
        <w:rPr>
          <w:rStyle w:val="Strong"/>
          <w:color w:val="121212"/>
        </w:rPr>
        <w:t>İhracat Ürünleri: </w:t>
      </w:r>
      <w:r w:rsidR="006221FC" w:rsidRPr="003033B5">
        <w:rPr>
          <w:color w:val="121212"/>
        </w:rPr>
        <w:t>Bakır (%</w:t>
      </w:r>
      <w:r w:rsidR="006221FC">
        <w:rPr>
          <w:color w:val="121212"/>
        </w:rPr>
        <w:t>37</w:t>
      </w:r>
      <w:r w:rsidR="006221FC" w:rsidRPr="003033B5">
        <w:rPr>
          <w:color w:val="121212"/>
        </w:rPr>
        <w:t>),</w:t>
      </w:r>
      <w:r w:rsidR="006221FC">
        <w:rPr>
          <w:color w:val="121212"/>
        </w:rPr>
        <w:t xml:space="preserve"> </w:t>
      </w:r>
      <w:r w:rsidR="00FC118A" w:rsidRPr="003033B5">
        <w:rPr>
          <w:color w:val="121212"/>
        </w:rPr>
        <w:t>Kömür (%</w:t>
      </w:r>
      <w:r w:rsidR="006221FC">
        <w:rPr>
          <w:color w:val="121212"/>
        </w:rPr>
        <w:t>35</w:t>
      </w:r>
      <w:r w:rsidR="00FC118A" w:rsidRPr="003033B5">
        <w:rPr>
          <w:color w:val="121212"/>
        </w:rPr>
        <w:t>)</w:t>
      </w:r>
      <w:r w:rsidR="005812CB" w:rsidRPr="003033B5">
        <w:rPr>
          <w:color w:val="121212"/>
        </w:rPr>
        <w:t xml:space="preserve">, </w:t>
      </w:r>
      <w:r w:rsidR="006221FC" w:rsidRPr="003033B5">
        <w:rPr>
          <w:color w:val="121212"/>
        </w:rPr>
        <w:t>Altın (%</w:t>
      </w:r>
      <w:r w:rsidR="006221FC">
        <w:rPr>
          <w:color w:val="121212"/>
        </w:rPr>
        <w:t>8</w:t>
      </w:r>
      <w:r w:rsidR="006221FC" w:rsidRPr="003033B5">
        <w:rPr>
          <w:color w:val="121212"/>
        </w:rPr>
        <w:t>)</w:t>
      </w:r>
      <w:r w:rsidR="006221FC">
        <w:rPr>
          <w:color w:val="121212"/>
        </w:rPr>
        <w:t xml:space="preserve">, </w:t>
      </w:r>
      <w:r w:rsidR="006221FC" w:rsidRPr="003033B5">
        <w:rPr>
          <w:color w:val="121212"/>
        </w:rPr>
        <w:t>Demir (%</w:t>
      </w:r>
      <w:r w:rsidR="006221FC">
        <w:rPr>
          <w:color w:val="121212"/>
        </w:rPr>
        <w:t>4</w:t>
      </w:r>
      <w:r w:rsidR="006221FC" w:rsidRPr="003033B5">
        <w:rPr>
          <w:color w:val="121212"/>
        </w:rPr>
        <w:t>), Kaşmir (%</w:t>
      </w:r>
      <w:r w:rsidR="006221FC">
        <w:rPr>
          <w:color w:val="121212"/>
        </w:rPr>
        <w:t>2</w:t>
      </w:r>
      <w:r w:rsidR="006221FC" w:rsidRPr="003033B5">
        <w:rPr>
          <w:color w:val="121212"/>
        </w:rPr>
        <w:t xml:space="preserve">), </w:t>
      </w:r>
      <w:proofErr w:type="spellStart"/>
      <w:r w:rsidR="006221FC">
        <w:rPr>
          <w:color w:val="121212"/>
        </w:rPr>
        <w:t>Florspat</w:t>
      </w:r>
      <w:proofErr w:type="spellEnd"/>
      <w:r w:rsidR="006221FC" w:rsidRPr="003033B5">
        <w:rPr>
          <w:color w:val="121212"/>
        </w:rPr>
        <w:t xml:space="preserve"> (%</w:t>
      </w:r>
      <w:r w:rsidR="006221FC">
        <w:rPr>
          <w:color w:val="121212"/>
        </w:rPr>
        <w:t>2</w:t>
      </w:r>
      <w:r w:rsidR="006221FC" w:rsidRPr="003033B5">
        <w:rPr>
          <w:color w:val="121212"/>
        </w:rPr>
        <w:t xml:space="preserve">), </w:t>
      </w:r>
      <w:r w:rsidR="00FC118A" w:rsidRPr="003033B5">
        <w:rPr>
          <w:color w:val="121212"/>
        </w:rPr>
        <w:t>Ham Petrol (%</w:t>
      </w:r>
      <w:r w:rsidR="006221FC">
        <w:rPr>
          <w:color w:val="121212"/>
        </w:rPr>
        <w:t>1,</w:t>
      </w:r>
      <w:r w:rsidR="00FC118A" w:rsidRPr="003033B5">
        <w:rPr>
          <w:color w:val="121212"/>
        </w:rPr>
        <w:t>6),</w:t>
      </w:r>
      <w:r w:rsidR="005812CB" w:rsidRPr="003033B5">
        <w:rPr>
          <w:color w:val="121212"/>
        </w:rPr>
        <w:t xml:space="preserve"> </w:t>
      </w:r>
      <w:r w:rsidR="00FC118A" w:rsidRPr="003033B5">
        <w:rPr>
          <w:color w:val="121212"/>
        </w:rPr>
        <w:t>Çinko (%</w:t>
      </w:r>
      <w:r w:rsidR="006221FC">
        <w:rPr>
          <w:color w:val="121212"/>
        </w:rPr>
        <w:t>1,5</w:t>
      </w:r>
      <w:r w:rsidR="00FC118A" w:rsidRPr="003033B5">
        <w:rPr>
          <w:color w:val="121212"/>
        </w:rPr>
        <w:t>)</w:t>
      </w:r>
      <w:r w:rsidR="005812CB" w:rsidRPr="003033B5">
        <w:rPr>
          <w:color w:val="121212"/>
        </w:rPr>
        <w:t xml:space="preserve"> </w:t>
      </w:r>
    </w:p>
    <w:p w:rsidR="00FC118A" w:rsidRPr="003033B5" w:rsidRDefault="004B3344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>
        <w:rPr>
          <w:rStyle w:val="Strong"/>
          <w:color w:val="121212"/>
        </w:rPr>
        <w:t xml:space="preserve">Başlıca </w:t>
      </w:r>
      <w:r w:rsidR="00FC118A" w:rsidRPr="003033B5">
        <w:rPr>
          <w:rStyle w:val="Strong"/>
          <w:color w:val="121212"/>
        </w:rPr>
        <w:t>İthalat Ürünleri: </w:t>
      </w:r>
      <w:r w:rsidR="00FC118A" w:rsidRPr="003033B5">
        <w:rPr>
          <w:color w:val="121212"/>
        </w:rPr>
        <w:t>Rafine Edilmiş Petrol (%19),</w:t>
      </w:r>
      <w:r w:rsidR="005812CB" w:rsidRPr="003033B5">
        <w:rPr>
          <w:color w:val="121212"/>
        </w:rPr>
        <w:t xml:space="preserve"> </w:t>
      </w:r>
      <w:r w:rsidR="00FC118A" w:rsidRPr="003033B5">
        <w:rPr>
          <w:color w:val="121212"/>
        </w:rPr>
        <w:t>Otomobil (%</w:t>
      </w:r>
      <w:r w:rsidR="006221FC">
        <w:rPr>
          <w:color w:val="121212"/>
        </w:rPr>
        <w:t>9</w:t>
      </w:r>
      <w:r w:rsidR="00FC118A" w:rsidRPr="003033B5">
        <w:rPr>
          <w:color w:val="121212"/>
        </w:rPr>
        <w:t>),</w:t>
      </w:r>
      <w:r w:rsidR="005812CB" w:rsidRPr="003033B5">
        <w:rPr>
          <w:color w:val="121212"/>
        </w:rPr>
        <w:t xml:space="preserve"> </w:t>
      </w:r>
      <w:r w:rsidR="00FC118A" w:rsidRPr="003033B5">
        <w:rPr>
          <w:color w:val="121212"/>
        </w:rPr>
        <w:t>Eşya Taşımaya Mahsus Araçlar (%5),</w:t>
      </w:r>
      <w:r w:rsidR="005812CB" w:rsidRPr="003033B5">
        <w:rPr>
          <w:color w:val="121212"/>
        </w:rPr>
        <w:t xml:space="preserve"> </w:t>
      </w:r>
      <w:r w:rsidR="00FC118A" w:rsidRPr="003033B5">
        <w:rPr>
          <w:color w:val="121212"/>
        </w:rPr>
        <w:t>Elektrik (%2),</w:t>
      </w:r>
      <w:r w:rsidR="005812CB" w:rsidRPr="003033B5">
        <w:rPr>
          <w:color w:val="121212"/>
        </w:rPr>
        <w:t xml:space="preserve"> </w:t>
      </w:r>
      <w:r w:rsidR="00FC118A" w:rsidRPr="003033B5">
        <w:rPr>
          <w:color w:val="121212"/>
        </w:rPr>
        <w:t>İnşaat Demiri (%2),</w:t>
      </w:r>
      <w:r w:rsidR="005812CB" w:rsidRPr="003033B5">
        <w:rPr>
          <w:color w:val="121212"/>
        </w:rPr>
        <w:t xml:space="preserve"> </w:t>
      </w:r>
      <w:r w:rsidR="00FC118A" w:rsidRPr="003033B5">
        <w:rPr>
          <w:color w:val="121212"/>
        </w:rPr>
        <w:t>İş Makineleri (%2),</w:t>
      </w:r>
      <w:r w:rsidR="005812CB" w:rsidRPr="003033B5">
        <w:rPr>
          <w:color w:val="121212"/>
        </w:rPr>
        <w:t xml:space="preserve"> </w:t>
      </w:r>
      <w:r w:rsidR="00FC118A" w:rsidRPr="003033B5">
        <w:rPr>
          <w:color w:val="121212"/>
        </w:rPr>
        <w:t>Cep Telefonları (%2),</w:t>
      </w:r>
      <w:r w:rsidR="005812CB" w:rsidRPr="003033B5">
        <w:rPr>
          <w:color w:val="121212"/>
        </w:rPr>
        <w:t xml:space="preserve"> </w:t>
      </w:r>
      <w:r w:rsidR="00FC118A" w:rsidRPr="003033B5">
        <w:rPr>
          <w:color w:val="121212"/>
        </w:rPr>
        <w:t>İlaçlar (%2)</w:t>
      </w:r>
    </w:p>
    <w:p w:rsidR="00FC118A" w:rsidRPr="0082541C" w:rsidRDefault="00FC118A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b/>
          <w:color w:val="121212"/>
        </w:rPr>
      </w:pPr>
      <w:r w:rsidRPr="003033B5">
        <w:rPr>
          <w:rStyle w:val="Strong"/>
          <w:color w:val="121212"/>
        </w:rPr>
        <w:t>Başlıca İhracat Ülkeleri: </w:t>
      </w:r>
      <w:r w:rsidR="006221FC">
        <w:rPr>
          <w:rStyle w:val="Strong"/>
          <w:b w:val="0"/>
          <w:color w:val="121212"/>
        </w:rPr>
        <w:t>ÇHC</w:t>
      </w:r>
      <w:r w:rsidR="00EA5743" w:rsidRPr="0082541C">
        <w:rPr>
          <w:rStyle w:val="Strong"/>
          <w:b w:val="0"/>
          <w:color w:val="121212"/>
        </w:rPr>
        <w:t xml:space="preserve"> (%</w:t>
      </w:r>
      <w:r w:rsidR="006221FC">
        <w:rPr>
          <w:rStyle w:val="Strong"/>
          <w:b w:val="0"/>
          <w:color w:val="121212"/>
        </w:rPr>
        <w:t>89</w:t>
      </w:r>
      <w:r w:rsidR="00EA5743" w:rsidRPr="0082541C">
        <w:rPr>
          <w:rStyle w:val="Strong"/>
          <w:b w:val="0"/>
          <w:color w:val="121212"/>
        </w:rPr>
        <w:t>), İsviçre (%</w:t>
      </w:r>
      <w:r w:rsidR="006221FC">
        <w:rPr>
          <w:rStyle w:val="Strong"/>
          <w:b w:val="0"/>
          <w:color w:val="121212"/>
        </w:rPr>
        <w:t>6,9</w:t>
      </w:r>
      <w:r w:rsidR="00EA5743" w:rsidRPr="0082541C">
        <w:rPr>
          <w:rStyle w:val="Strong"/>
          <w:b w:val="0"/>
          <w:color w:val="121212"/>
        </w:rPr>
        <w:t xml:space="preserve">), </w:t>
      </w:r>
      <w:r w:rsidR="007F2A8F">
        <w:rPr>
          <w:rStyle w:val="Strong"/>
          <w:b w:val="0"/>
          <w:color w:val="121212"/>
        </w:rPr>
        <w:t>RF</w:t>
      </w:r>
      <w:r w:rsidR="00EA5743" w:rsidRPr="0082541C">
        <w:rPr>
          <w:rStyle w:val="Strong"/>
          <w:b w:val="0"/>
          <w:color w:val="121212"/>
        </w:rPr>
        <w:t xml:space="preserve"> (%0,</w:t>
      </w:r>
      <w:r w:rsidR="006221FC">
        <w:rPr>
          <w:rStyle w:val="Strong"/>
          <w:b w:val="0"/>
          <w:color w:val="121212"/>
        </w:rPr>
        <w:t>4</w:t>
      </w:r>
      <w:r w:rsidR="00EA5743" w:rsidRPr="0082541C">
        <w:rPr>
          <w:rStyle w:val="Strong"/>
          <w:b w:val="0"/>
          <w:color w:val="121212"/>
        </w:rPr>
        <w:t xml:space="preserve">), </w:t>
      </w:r>
      <w:r w:rsidR="006221FC">
        <w:rPr>
          <w:rStyle w:val="Strong"/>
          <w:b w:val="0"/>
          <w:color w:val="121212"/>
        </w:rPr>
        <w:t>İran</w:t>
      </w:r>
      <w:r w:rsidR="00EA5743" w:rsidRPr="0082541C">
        <w:rPr>
          <w:rStyle w:val="Strong"/>
          <w:b w:val="0"/>
          <w:color w:val="121212"/>
        </w:rPr>
        <w:t xml:space="preserve"> (%0,</w:t>
      </w:r>
      <w:r w:rsidR="006221FC">
        <w:rPr>
          <w:rStyle w:val="Strong"/>
          <w:b w:val="0"/>
          <w:color w:val="121212"/>
        </w:rPr>
        <w:t>4</w:t>
      </w:r>
      <w:r w:rsidR="00EA5743" w:rsidRPr="0082541C">
        <w:rPr>
          <w:rStyle w:val="Strong"/>
          <w:b w:val="0"/>
          <w:color w:val="121212"/>
        </w:rPr>
        <w:t>), Türkiye: %0,0</w:t>
      </w:r>
      <w:r w:rsidR="006221FC">
        <w:rPr>
          <w:rStyle w:val="Strong"/>
          <w:b w:val="0"/>
          <w:color w:val="121212"/>
        </w:rPr>
        <w:t>6</w:t>
      </w:r>
      <w:r w:rsidR="00EA5743" w:rsidRPr="0082541C">
        <w:rPr>
          <w:rStyle w:val="Strong"/>
          <w:b w:val="0"/>
          <w:color w:val="121212"/>
        </w:rPr>
        <w:t xml:space="preserve"> ile </w:t>
      </w:r>
      <w:r w:rsidR="006221FC">
        <w:rPr>
          <w:rStyle w:val="Strong"/>
          <w:b w:val="0"/>
          <w:color w:val="121212"/>
        </w:rPr>
        <w:t>18</w:t>
      </w:r>
      <w:r w:rsidR="00EA5743" w:rsidRPr="0082541C">
        <w:rPr>
          <w:rStyle w:val="Strong"/>
          <w:b w:val="0"/>
          <w:color w:val="121212"/>
        </w:rPr>
        <w:t>. sırada</w:t>
      </w:r>
      <w:r w:rsidR="00EA5743" w:rsidRPr="00EA5743" w:rsidDel="00EA5743">
        <w:rPr>
          <w:rStyle w:val="Strong"/>
          <w:color w:val="121212"/>
        </w:rPr>
        <w:t xml:space="preserve"> </w:t>
      </w:r>
      <w:r w:rsidR="00EA5743" w:rsidRPr="0082541C">
        <w:rPr>
          <w:rStyle w:val="Strong"/>
          <w:b w:val="0"/>
          <w:color w:val="121212"/>
        </w:rPr>
        <w:t>(202</w:t>
      </w:r>
      <w:r w:rsidR="006221FC">
        <w:rPr>
          <w:rStyle w:val="Strong"/>
          <w:b w:val="0"/>
          <w:color w:val="121212"/>
        </w:rPr>
        <w:t>5</w:t>
      </w:r>
      <w:r w:rsidR="00EA5743" w:rsidRPr="0082541C">
        <w:rPr>
          <w:rStyle w:val="Strong"/>
          <w:b w:val="0"/>
          <w:color w:val="121212"/>
        </w:rPr>
        <w:t>)</w:t>
      </w:r>
    </w:p>
    <w:p w:rsidR="00FC118A" w:rsidRPr="003033B5" w:rsidRDefault="00FC118A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3033B5">
        <w:rPr>
          <w:rStyle w:val="Strong"/>
          <w:color w:val="121212"/>
        </w:rPr>
        <w:t>Başlıca İthalat Ülkeleri: </w:t>
      </w:r>
      <w:r w:rsidR="007F2A8F">
        <w:rPr>
          <w:rStyle w:val="Strong"/>
          <w:b w:val="0"/>
          <w:color w:val="121212"/>
        </w:rPr>
        <w:t>ÇHC</w:t>
      </w:r>
      <w:r w:rsidR="00EA5743" w:rsidRPr="0082541C">
        <w:rPr>
          <w:rStyle w:val="Strong"/>
          <w:b w:val="0"/>
          <w:color w:val="121212"/>
        </w:rPr>
        <w:t xml:space="preserve"> (%40,5), </w:t>
      </w:r>
      <w:r w:rsidR="007F2A8F">
        <w:rPr>
          <w:rStyle w:val="Strong"/>
          <w:b w:val="0"/>
          <w:color w:val="121212"/>
        </w:rPr>
        <w:t>RF</w:t>
      </w:r>
      <w:r w:rsidR="00EA5743" w:rsidRPr="0082541C">
        <w:rPr>
          <w:rStyle w:val="Strong"/>
          <w:b w:val="0"/>
          <w:color w:val="121212"/>
        </w:rPr>
        <w:t xml:space="preserve"> (%25), Japonya (%</w:t>
      </w:r>
      <w:r w:rsidR="007F2A8F">
        <w:rPr>
          <w:rStyle w:val="Strong"/>
          <w:b w:val="0"/>
          <w:color w:val="121212"/>
        </w:rPr>
        <w:t>10</w:t>
      </w:r>
      <w:r w:rsidR="00EA5743" w:rsidRPr="0082541C">
        <w:rPr>
          <w:rStyle w:val="Strong"/>
          <w:b w:val="0"/>
          <w:color w:val="121212"/>
        </w:rPr>
        <w:t>), Güney Kore (%4), ABD (%</w:t>
      </w:r>
      <w:r w:rsidR="007F2A8F">
        <w:rPr>
          <w:rStyle w:val="Strong"/>
          <w:b w:val="0"/>
          <w:color w:val="121212"/>
        </w:rPr>
        <w:t>4</w:t>
      </w:r>
      <w:r w:rsidR="00EA5743" w:rsidRPr="0082541C">
        <w:rPr>
          <w:rStyle w:val="Strong"/>
          <w:b w:val="0"/>
          <w:color w:val="121212"/>
        </w:rPr>
        <w:t>), Almanya (%2,3), Türkiye: %</w:t>
      </w:r>
      <w:r w:rsidR="007F2A8F">
        <w:rPr>
          <w:rStyle w:val="Strong"/>
          <w:b w:val="0"/>
          <w:color w:val="121212"/>
        </w:rPr>
        <w:t>0,74</w:t>
      </w:r>
      <w:r w:rsidR="00EA5743" w:rsidRPr="0082541C">
        <w:rPr>
          <w:rStyle w:val="Strong"/>
          <w:b w:val="0"/>
          <w:color w:val="121212"/>
        </w:rPr>
        <w:t xml:space="preserve"> ile </w:t>
      </w:r>
      <w:r w:rsidR="007F2A8F">
        <w:rPr>
          <w:rStyle w:val="Strong"/>
          <w:b w:val="0"/>
          <w:color w:val="121212"/>
        </w:rPr>
        <w:t>13</w:t>
      </w:r>
      <w:r w:rsidR="00EA5743" w:rsidRPr="0082541C">
        <w:rPr>
          <w:rStyle w:val="Strong"/>
          <w:b w:val="0"/>
          <w:color w:val="121212"/>
        </w:rPr>
        <w:t>. sırada</w:t>
      </w:r>
      <w:r w:rsidR="00EA5743" w:rsidRPr="00EA5743">
        <w:rPr>
          <w:rStyle w:val="Strong"/>
          <w:color w:val="121212"/>
        </w:rPr>
        <w:t xml:space="preserve"> </w:t>
      </w:r>
      <w:r w:rsidR="0086128B" w:rsidRPr="003033B5">
        <w:rPr>
          <w:color w:val="121212"/>
        </w:rPr>
        <w:t>(202</w:t>
      </w:r>
      <w:r w:rsidR="007F2A8F">
        <w:rPr>
          <w:color w:val="121212"/>
        </w:rPr>
        <w:t>5</w:t>
      </w:r>
      <w:r w:rsidR="0086128B" w:rsidRPr="003033B5">
        <w:rPr>
          <w:color w:val="121212"/>
        </w:rPr>
        <w:t>)</w:t>
      </w:r>
    </w:p>
    <w:p w:rsidR="007F2A8F" w:rsidRDefault="00FC118A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3033B5">
        <w:rPr>
          <w:b/>
          <w:bCs/>
        </w:rPr>
        <w:t>İhracatımız: </w:t>
      </w:r>
      <w:r w:rsidR="007F2A8F">
        <w:t>104</w:t>
      </w:r>
      <w:r w:rsidR="007F2A8F" w:rsidRPr="003033B5">
        <w:t xml:space="preserve"> milyon </w:t>
      </w:r>
      <w:r w:rsidR="007F2A8F" w:rsidRPr="003033B5">
        <w:rPr>
          <w:color w:val="121212"/>
        </w:rPr>
        <w:t>ABD Doları (202</w:t>
      </w:r>
      <w:r w:rsidR="007F2A8F">
        <w:rPr>
          <w:color w:val="121212"/>
        </w:rPr>
        <w:t>5</w:t>
      </w:r>
      <w:r w:rsidR="007F2A8F" w:rsidRPr="003033B5">
        <w:rPr>
          <w:color w:val="121212"/>
        </w:rPr>
        <w:t>)</w:t>
      </w:r>
    </w:p>
    <w:p w:rsidR="0086128B" w:rsidRPr="003033B5" w:rsidRDefault="00FC118A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3033B5">
        <w:rPr>
          <w:rStyle w:val="Strong"/>
          <w:color w:val="121212"/>
        </w:rPr>
        <w:t>İhraç Edilen Başlıca Ürünler</w:t>
      </w:r>
      <w:r w:rsidR="004B3344">
        <w:rPr>
          <w:rStyle w:val="Strong"/>
          <w:color w:val="121212"/>
        </w:rPr>
        <w:t>imiz</w:t>
      </w:r>
      <w:r w:rsidRPr="003033B5">
        <w:rPr>
          <w:rStyle w:val="Strong"/>
          <w:color w:val="121212"/>
        </w:rPr>
        <w:t>: </w:t>
      </w:r>
      <w:r w:rsidR="007F2A8F">
        <w:rPr>
          <w:rStyle w:val="Strong"/>
          <w:b w:val="0"/>
          <w:color w:val="121212"/>
        </w:rPr>
        <w:t>R</w:t>
      </w:r>
      <w:r w:rsidR="003B56A1" w:rsidRPr="003033B5">
        <w:rPr>
          <w:rStyle w:val="Strong"/>
          <w:b w:val="0"/>
          <w:color w:val="121212"/>
        </w:rPr>
        <w:t xml:space="preserve">adyatör aksam ve parçaları, </w:t>
      </w:r>
      <w:r w:rsidR="007F2A8F">
        <w:rPr>
          <w:rStyle w:val="Strong"/>
          <w:b w:val="0"/>
          <w:color w:val="121212"/>
        </w:rPr>
        <w:t>havalandırma cihazları, elektrik panosu</w:t>
      </w:r>
      <w:r w:rsidR="000C4826">
        <w:rPr>
          <w:rStyle w:val="Strong"/>
          <w:b w:val="0"/>
          <w:color w:val="121212"/>
        </w:rPr>
        <w:t>, motorlu taşıtlar, iş makineleri, ilaçlar, aşılar, deterjan ve sabun,</w:t>
      </w:r>
      <w:r w:rsidR="003B56A1" w:rsidRPr="003033B5">
        <w:rPr>
          <w:rStyle w:val="Strong"/>
          <w:b w:val="0"/>
          <w:color w:val="121212"/>
        </w:rPr>
        <w:t xml:space="preserve"> şeker</w:t>
      </w:r>
      <w:r w:rsidR="000C4826">
        <w:rPr>
          <w:rStyle w:val="Strong"/>
          <w:b w:val="0"/>
          <w:color w:val="121212"/>
        </w:rPr>
        <w:t>leme</w:t>
      </w:r>
      <w:r w:rsidR="003B56A1" w:rsidRPr="003033B5">
        <w:rPr>
          <w:rStyle w:val="Strong"/>
          <w:b w:val="0"/>
          <w:color w:val="121212"/>
        </w:rPr>
        <w:t>, bisküvi</w:t>
      </w:r>
      <w:r w:rsidR="00C03CC7">
        <w:rPr>
          <w:rStyle w:val="Strong"/>
          <w:b w:val="0"/>
          <w:color w:val="121212"/>
        </w:rPr>
        <w:t>.</w:t>
      </w:r>
    </w:p>
    <w:p w:rsidR="00FC118A" w:rsidRPr="003033B5" w:rsidRDefault="00FC118A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3033B5">
        <w:rPr>
          <w:rStyle w:val="Strong"/>
          <w:color w:val="121212"/>
        </w:rPr>
        <w:t>İthalatımız: </w:t>
      </w:r>
      <w:r w:rsidR="000C4826">
        <w:rPr>
          <w:color w:val="121212"/>
        </w:rPr>
        <w:t>1</w:t>
      </w:r>
      <w:r w:rsidR="004C54AC">
        <w:rPr>
          <w:color w:val="121212"/>
        </w:rPr>
        <w:t xml:space="preserve"> </w:t>
      </w:r>
      <w:bookmarkStart w:id="0" w:name="_GoBack"/>
      <w:bookmarkEnd w:id="0"/>
      <w:r w:rsidRPr="003033B5">
        <w:rPr>
          <w:color w:val="121212"/>
        </w:rPr>
        <w:t>milyon ABD Doları (20</w:t>
      </w:r>
      <w:r w:rsidR="0086128B" w:rsidRPr="003033B5">
        <w:rPr>
          <w:color w:val="121212"/>
        </w:rPr>
        <w:t>2</w:t>
      </w:r>
      <w:r w:rsidR="000C4826">
        <w:rPr>
          <w:color w:val="121212"/>
        </w:rPr>
        <w:t>5</w:t>
      </w:r>
      <w:r w:rsidRPr="003033B5">
        <w:rPr>
          <w:color w:val="121212"/>
        </w:rPr>
        <w:t>)</w:t>
      </w:r>
    </w:p>
    <w:p w:rsidR="00A7026C" w:rsidRPr="003033B5" w:rsidRDefault="00FC118A" w:rsidP="003033B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3033B5">
        <w:rPr>
          <w:rStyle w:val="Strong"/>
          <w:color w:val="121212"/>
        </w:rPr>
        <w:t>İthal Edilen Başlıca Ürünler</w:t>
      </w:r>
      <w:r w:rsidR="004B3344">
        <w:rPr>
          <w:rStyle w:val="Strong"/>
          <w:color w:val="121212"/>
        </w:rPr>
        <w:t>imiz</w:t>
      </w:r>
      <w:r w:rsidRPr="003033B5">
        <w:rPr>
          <w:rStyle w:val="Strong"/>
          <w:color w:val="121212"/>
        </w:rPr>
        <w:t>:</w:t>
      </w:r>
      <w:r w:rsidR="003B56A1" w:rsidRPr="003033B5">
        <w:rPr>
          <w:color w:val="121212"/>
        </w:rPr>
        <w:t xml:space="preserve"> </w:t>
      </w:r>
      <w:bookmarkStart w:id="1" w:name="_Hlk229992614"/>
      <w:r w:rsidR="000C4826">
        <w:rPr>
          <w:color w:val="121212"/>
        </w:rPr>
        <w:t>H</w:t>
      </w:r>
      <w:r w:rsidR="003B56A1" w:rsidRPr="003033B5">
        <w:rPr>
          <w:color w:val="121212"/>
        </w:rPr>
        <w:t>am deri, tekstil</w:t>
      </w:r>
      <w:r w:rsidR="000C4826">
        <w:rPr>
          <w:color w:val="121212"/>
        </w:rPr>
        <w:t xml:space="preserve"> ve konfeksiyon (kazak, süveter, hırka, yelek vb.)</w:t>
      </w:r>
      <w:r w:rsidR="00C03CC7">
        <w:rPr>
          <w:color w:val="121212"/>
        </w:rPr>
        <w:t>.</w:t>
      </w:r>
      <w:bookmarkEnd w:id="1"/>
    </w:p>
    <w:sectPr w:rsidR="00A7026C" w:rsidRPr="003033B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4FE" w:rsidRDefault="00E214FE" w:rsidP="006B0469">
      <w:pPr>
        <w:spacing w:after="0" w:line="240" w:lineRule="auto"/>
      </w:pPr>
      <w:r>
        <w:separator/>
      </w:r>
    </w:p>
  </w:endnote>
  <w:endnote w:type="continuationSeparator" w:id="0">
    <w:p w:rsidR="00E214FE" w:rsidRDefault="00E214FE" w:rsidP="006B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19811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0469" w:rsidRDefault="006B0469" w:rsidP="006B04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4FE" w:rsidRDefault="00E214FE" w:rsidP="006B0469">
      <w:pPr>
        <w:spacing w:after="0" w:line="240" w:lineRule="auto"/>
      </w:pPr>
      <w:r>
        <w:separator/>
      </w:r>
    </w:p>
  </w:footnote>
  <w:footnote w:type="continuationSeparator" w:id="0">
    <w:p w:rsidR="00E214FE" w:rsidRDefault="00E214FE" w:rsidP="006B0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469" w:rsidRDefault="006B0469">
    <w:pPr>
      <w:pStyle w:val="Header"/>
    </w:pPr>
    <w:r>
      <w:t>T.C. Ulanbator Büyükelçiliği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57"/>
    <w:rsid w:val="00012CF8"/>
    <w:rsid w:val="00027EFD"/>
    <w:rsid w:val="00035E39"/>
    <w:rsid w:val="00044078"/>
    <w:rsid w:val="000530F4"/>
    <w:rsid w:val="000611A7"/>
    <w:rsid w:val="000A2ACB"/>
    <w:rsid w:val="000C4826"/>
    <w:rsid w:val="000D0755"/>
    <w:rsid w:val="001C303D"/>
    <w:rsid w:val="00270453"/>
    <w:rsid w:val="002A2C63"/>
    <w:rsid w:val="002C5474"/>
    <w:rsid w:val="002D5260"/>
    <w:rsid w:val="003033B5"/>
    <w:rsid w:val="00362757"/>
    <w:rsid w:val="00394699"/>
    <w:rsid w:val="003B55DC"/>
    <w:rsid w:val="003B56A1"/>
    <w:rsid w:val="004B3344"/>
    <w:rsid w:val="004B3438"/>
    <w:rsid w:val="004C54AC"/>
    <w:rsid w:val="00513BD3"/>
    <w:rsid w:val="0052609A"/>
    <w:rsid w:val="00537C78"/>
    <w:rsid w:val="005812CB"/>
    <w:rsid w:val="005A4560"/>
    <w:rsid w:val="005B755A"/>
    <w:rsid w:val="005F71CB"/>
    <w:rsid w:val="00610EDC"/>
    <w:rsid w:val="006221FC"/>
    <w:rsid w:val="00657ED6"/>
    <w:rsid w:val="006B0469"/>
    <w:rsid w:val="006D74A6"/>
    <w:rsid w:val="0077072E"/>
    <w:rsid w:val="00774AAD"/>
    <w:rsid w:val="007E5D05"/>
    <w:rsid w:val="007F2A8F"/>
    <w:rsid w:val="0082541C"/>
    <w:rsid w:val="0086128B"/>
    <w:rsid w:val="00875CA5"/>
    <w:rsid w:val="00891384"/>
    <w:rsid w:val="008E5E84"/>
    <w:rsid w:val="008F23FF"/>
    <w:rsid w:val="009922D1"/>
    <w:rsid w:val="0099374F"/>
    <w:rsid w:val="00A0763D"/>
    <w:rsid w:val="00A7026C"/>
    <w:rsid w:val="00A90285"/>
    <w:rsid w:val="00AD504E"/>
    <w:rsid w:val="00B10A83"/>
    <w:rsid w:val="00B3588B"/>
    <w:rsid w:val="00B529B7"/>
    <w:rsid w:val="00B6008C"/>
    <w:rsid w:val="00B943BE"/>
    <w:rsid w:val="00BB3348"/>
    <w:rsid w:val="00C03CC7"/>
    <w:rsid w:val="00C10B3A"/>
    <w:rsid w:val="00C641E6"/>
    <w:rsid w:val="00C82D7E"/>
    <w:rsid w:val="00CC5F4D"/>
    <w:rsid w:val="00CE1B45"/>
    <w:rsid w:val="00CE7585"/>
    <w:rsid w:val="00D17F27"/>
    <w:rsid w:val="00D41E07"/>
    <w:rsid w:val="00D755AB"/>
    <w:rsid w:val="00D842B4"/>
    <w:rsid w:val="00E214FE"/>
    <w:rsid w:val="00E7177E"/>
    <w:rsid w:val="00EA5743"/>
    <w:rsid w:val="00F57848"/>
    <w:rsid w:val="00FC118A"/>
    <w:rsid w:val="00FC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51C3"/>
  <w15:chartTrackingRefBased/>
  <w15:docId w15:val="{22E58CDC-E147-4380-8482-029861EF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2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Spacing">
    <w:name w:val="No Spacing"/>
    <w:uiPriority w:val="1"/>
    <w:qFormat/>
    <w:rsid w:val="00875CA5"/>
    <w:pPr>
      <w:spacing w:after="0" w:line="240" w:lineRule="auto"/>
    </w:pPr>
    <w:rPr>
      <w:rFonts w:eastAsiaTheme="minorEastAsia"/>
      <w:lang w:eastAsia="tr-TR"/>
    </w:rPr>
  </w:style>
  <w:style w:type="character" w:styleId="Strong">
    <w:name w:val="Strong"/>
    <w:basedOn w:val="DefaultParagraphFont"/>
    <w:uiPriority w:val="22"/>
    <w:qFormat/>
    <w:rsid w:val="00FC118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B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469"/>
  </w:style>
  <w:style w:type="paragraph" w:styleId="Footer">
    <w:name w:val="footer"/>
    <w:basedOn w:val="Normal"/>
    <w:link w:val="FooterChar"/>
    <w:uiPriority w:val="99"/>
    <w:unhideWhenUsed/>
    <w:rsid w:val="006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6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said.serdengecti@mfa.gov.tr</dc:creator>
  <cp:keywords/>
  <dc:description/>
  <cp:lastModifiedBy>Furkan Fidan</cp:lastModifiedBy>
  <cp:revision>26</cp:revision>
  <cp:lastPrinted>2022-12-15T07:45:00Z</cp:lastPrinted>
  <dcterms:created xsi:type="dcterms:W3CDTF">2022-12-15T03:07:00Z</dcterms:created>
  <dcterms:modified xsi:type="dcterms:W3CDTF">2026-05-18T03:37:00Z</dcterms:modified>
</cp:coreProperties>
</file>